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bookmarkStart w:id="77" w:name="_GoBack"/>
      <w:bookmarkEnd w:id="77"/>
      <w:r>
        <w:rPr>
          <w:rFonts w:hint="eastAsia"/>
          <w:b/>
          <w:sz w:val="36"/>
          <w:szCs w:val="36"/>
        </w:rPr>
        <w:t>北京市西山试验林场管理处2026年物业管理费项目</w:t>
      </w:r>
      <w:r>
        <w:rPr>
          <w:b/>
          <w:sz w:val="36"/>
          <w:szCs w:val="36"/>
        </w:rPr>
        <w:t>采购需求</w:t>
      </w:r>
    </w:p>
    <w:p>
      <w:pPr>
        <w:spacing w:line="360" w:lineRule="auto"/>
        <w:contextualSpacing/>
        <w:rPr>
          <w:sz w:val="24"/>
        </w:rPr>
      </w:pPr>
    </w:p>
    <w:p>
      <w:pPr>
        <w:pStyle w:val="10"/>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rFonts w:hint="eastAsia" w:ascii="宋体" w:hAnsi="宋体" w:cs="宋体"/>
          <w:bCs/>
          <w:szCs w:val="21"/>
        </w:rPr>
      </w:pPr>
      <w:r>
        <w:rPr>
          <w:rFonts w:hint="eastAsia" w:ascii="宋体" w:hAnsi="宋体" w:cs="宋体"/>
          <w:bCs/>
          <w:szCs w:val="21"/>
        </w:rPr>
        <w:t>1、 采购标的</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2355" w:type="dxa"/>
            <w:noWrap w:val="0"/>
            <w:vAlign w:val="center"/>
          </w:tcPr>
          <w:p>
            <w:pPr>
              <w:jc w:val="center"/>
              <w:rPr>
                <w:rFonts w:hint="eastAsia" w:ascii="宋体" w:hAnsi="宋体" w:cs="宋体"/>
                <w:b/>
                <w:szCs w:val="21"/>
              </w:rPr>
            </w:pPr>
            <w:r>
              <w:rPr>
                <w:rFonts w:hint="eastAsia" w:ascii="宋体" w:hAnsi="宋体" w:cs="宋体"/>
                <w:b/>
                <w:szCs w:val="21"/>
              </w:rPr>
              <w:t>货物或服务名称</w:t>
            </w:r>
          </w:p>
        </w:tc>
        <w:tc>
          <w:tcPr>
            <w:tcW w:w="1697" w:type="dxa"/>
            <w:noWrap w:val="0"/>
            <w:vAlign w:val="center"/>
          </w:tcPr>
          <w:p>
            <w:pPr>
              <w:jc w:val="center"/>
              <w:rPr>
                <w:rFonts w:hint="eastAsia" w:ascii="宋体" w:hAnsi="宋体" w:cs="宋体"/>
                <w:b/>
                <w:szCs w:val="21"/>
              </w:rPr>
            </w:pPr>
            <w:r>
              <w:rPr>
                <w:rFonts w:hint="eastAsia" w:ascii="宋体" w:hAnsi="宋体" w:cs="宋体"/>
                <w:b/>
                <w:szCs w:val="21"/>
              </w:rPr>
              <w:t>数量</w:t>
            </w:r>
          </w:p>
        </w:tc>
        <w:tc>
          <w:tcPr>
            <w:tcW w:w="1470" w:type="dxa"/>
            <w:noWrap w:val="0"/>
            <w:vAlign w:val="center"/>
          </w:tcPr>
          <w:p>
            <w:pPr>
              <w:jc w:val="center"/>
              <w:rPr>
                <w:rFonts w:hint="eastAsia" w:ascii="宋体" w:hAnsi="宋体" w:cs="宋体"/>
                <w:b/>
                <w:szCs w:val="21"/>
              </w:rPr>
            </w:pPr>
            <w:r>
              <w:rPr>
                <w:rFonts w:hint="eastAsia" w:ascii="宋体" w:hAnsi="宋体" w:cs="宋体"/>
                <w:b/>
                <w:szCs w:val="21"/>
              </w:rPr>
              <w:t>单位</w:t>
            </w:r>
          </w:p>
        </w:tc>
        <w:tc>
          <w:tcPr>
            <w:tcW w:w="1943" w:type="dxa"/>
            <w:noWrap w:val="0"/>
            <w:vAlign w:val="center"/>
          </w:tcPr>
          <w:p>
            <w:pPr>
              <w:jc w:val="center"/>
              <w:rPr>
                <w:rFonts w:hint="eastAsia" w:ascii="宋体" w:hAnsi="宋体" w:cs="宋体"/>
                <w:b/>
                <w:szCs w:val="21"/>
              </w:rPr>
            </w:pPr>
            <w:r>
              <w:rPr>
                <w:rFonts w:hint="eastAsia" w:ascii="宋体" w:hAnsi="宋体" w:cs="宋体"/>
                <w:b/>
                <w:szCs w:val="21"/>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pPr>
              <w:jc w:val="center"/>
              <w:rPr>
                <w:rFonts w:hint="eastAsia" w:ascii="宋体" w:hAnsi="宋体" w:cs="宋体"/>
                <w:szCs w:val="21"/>
              </w:rPr>
            </w:pPr>
            <w:r>
              <w:rPr>
                <w:rFonts w:hint="eastAsia" w:ascii="宋体" w:hAnsi="宋体" w:cs="宋体"/>
                <w:szCs w:val="21"/>
              </w:rPr>
              <w:t>1</w:t>
            </w:r>
          </w:p>
        </w:tc>
        <w:tc>
          <w:tcPr>
            <w:tcW w:w="2355" w:type="dxa"/>
            <w:noWrap w:val="0"/>
            <w:vAlign w:val="center"/>
          </w:tcPr>
          <w:p>
            <w:pPr>
              <w:jc w:val="center"/>
              <w:rPr>
                <w:rFonts w:hint="eastAsia" w:ascii="宋体" w:hAnsi="宋体" w:cs="宋体"/>
                <w:szCs w:val="21"/>
              </w:rPr>
            </w:pPr>
            <w:r>
              <w:rPr>
                <w:rFonts w:hint="eastAsia" w:ascii="宋体" w:hAnsi="宋体" w:cs="宋体"/>
                <w:szCs w:val="21"/>
              </w:rPr>
              <w:t>北京市西山试验林场管理处2026年物业管理费项目</w:t>
            </w:r>
          </w:p>
        </w:tc>
        <w:tc>
          <w:tcPr>
            <w:tcW w:w="1697" w:type="dxa"/>
            <w:noWrap w:val="0"/>
            <w:vAlign w:val="center"/>
          </w:tcPr>
          <w:p>
            <w:pPr>
              <w:jc w:val="center"/>
              <w:rPr>
                <w:rFonts w:hint="eastAsia" w:ascii="宋体" w:hAnsi="宋体" w:cs="宋体"/>
                <w:szCs w:val="21"/>
              </w:rPr>
            </w:pPr>
            <w:r>
              <w:rPr>
                <w:rFonts w:hint="eastAsia" w:ascii="宋体" w:hAnsi="宋体" w:cs="宋体"/>
                <w:szCs w:val="21"/>
              </w:rPr>
              <w:t>1</w:t>
            </w:r>
          </w:p>
        </w:tc>
        <w:tc>
          <w:tcPr>
            <w:tcW w:w="1470" w:type="dxa"/>
            <w:noWrap w:val="0"/>
            <w:vAlign w:val="center"/>
          </w:tcPr>
          <w:p>
            <w:pPr>
              <w:jc w:val="center"/>
              <w:rPr>
                <w:rFonts w:hint="eastAsia" w:ascii="宋体" w:hAnsi="宋体" w:cs="宋体"/>
                <w:szCs w:val="21"/>
              </w:rPr>
            </w:pPr>
            <w:r>
              <w:rPr>
                <w:rFonts w:hint="eastAsia" w:ascii="宋体" w:hAnsi="宋体" w:cs="宋体"/>
                <w:szCs w:val="21"/>
              </w:rPr>
              <w:t>项</w:t>
            </w:r>
          </w:p>
        </w:tc>
        <w:tc>
          <w:tcPr>
            <w:tcW w:w="1943" w:type="dxa"/>
            <w:noWrap w:val="0"/>
            <w:vAlign w:val="top"/>
          </w:tcPr>
          <w:p>
            <w:pPr>
              <w:rPr>
                <w:rFonts w:hint="eastAsia" w:ascii="宋体" w:hAnsi="宋体" w:cs="宋体"/>
                <w:szCs w:val="21"/>
              </w:rPr>
            </w:pPr>
          </w:p>
        </w:tc>
      </w:tr>
    </w:tbl>
    <w:p>
      <w:pPr>
        <w:spacing w:line="360" w:lineRule="auto"/>
        <w:contextualSpacing/>
        <w:rPr>
          <w:rFonts w:hint="eastAsia" w:ascii="宋体" w:hAnsi="宋体" w:cs="宋体"/>
          <w:bCs/>
          <w:szCs w:val="21"/>
        </w:rPr>
      </w:pPr>
      <w:r>
        <w:rPr>
          <w:rFonts w:hint="eastAsia" w:ascii="宋体" w:hAnsi="宋体" w:cs="宋体"/>
          <w:bCs/>
          <w:szCs w:val="21"/>
        </w:rPr>
        <w:t>2、项目背景/项目概述</w:t>
      </w:r>
    </w:p>
    <w:p>
      <w:pPr>
        <w:spacing w:line="360" w:lineRule="auto"/>
        <w:ind w:firstLine="420" w:firstLineChars="200"/>
        <w:contextualSpacing/>
        <w:rPr>
          <w:rFonts w:hint="eastAsia" w:ascii="宋体" w:hAnsi="宋体" w:cs="宋体"/>
          <w:szCs w:val="21"/>
        </w:rPr>
      </w:pPr>
      <w:r>
        <w:rPr>
          <w:rFonts w:hint="eastAsia" w:ascii="宋体" w:hAnsi="宋体" w:cs="宋体"/>
          <w:szCs w:val="21"/>
        </w:rPr>
        <w:t>北京市西山试验林场管理处是北京市园林绿化局直属公益一类事业单位，成立于1953年，地跨海淀、石景山、门头沟三个行政区，属城市景观生态公益型国有林场，承担着国有林场管理、促进林业发展、编制林场发展计划等职能。林场管理处位于北京市海淀区香山南路黄土坡（西山国家森林公园内），下设11个职能科室、8个分场管理站、1个温泉种质资源站，办公及生产业务用房面积为31055.99平方米。</w:t>
      </w:r>
    </w:p>
    <w:p>
      <w:pPr>
        <w:pStyle w:val="10"/>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rPr>
      </w:pPr>
      <w:r>
        <w:rPr>
          <w:sz w:val="24"/>
        </w:rPr>
        <w:t>1. 交付（实施）的时间（期限）和地点（范围）</w:t>
      </w:r>
    </w:p>
    <w:p>
      <w:pPr>
        <w:spacing w:line="360" w:lineRule="auto"/>
        <w:contextualSpacing/>
        <w:rPr>
          <w:rFonts w:hint="eastAsia"/>
          <w:iCs/>
          <w:sz w:val="24"/>
        </w:rPr>
      </w:pPr>
      <w:r>
        <w:rPr>
          <w:rFonts w:hint="eastAsia"/>
          <w:iCs/>
          <w:sz w:val="24"/>
        </w:rPr>
        <w:t>实施时间：</w:t>
      </w:r>
      <w:r>
        <w:rPr>
          <w:rFonts w:hint="eastAsia"/>
          <w:sz w:val="24"/>
          <w:highlight w:val="none"/>
          <w:lang w:eastAsia="zh-CN"/>
        </w:rPr>
        <w:t>2</w:t>
      </w:r>
      <w:r>
        <w:rPr>
          <w:rFonts w:hint="eastAsia"/>
          <w:sz w:val="24"/>
          <w:highlight w:val="none"/>
          <w:lang w:val="en-US" w:eastAsia="zh-CN"/>
        </w:rPr>
        <w:t>026年 2月 1日至</w:t>
      </w:r>
      <w:r>
        <w:rPr>
          <w:rFonts w:hint="eastAsia"/>
          <w:sz w:val="24"/>
          <w:highlight w:val="none"/>
        </w:rPr>
        <w:t>2026年12月31日</w:t>
      </w:r>
    </w:p>
    <w:p>
      <w:pPr>
        <w:spacing w:line="360" w:lineRule="auto"/>
        <w:contextualSpacing/>
        <w:rPr>
          <w:rFonts w:hint="eastAsia"/>
          <w:iCs/>
          <w:sz w:val="24"/>
        </w:rPr>
      </w:pPr>
      <w:r>
        <w:rPr>
          <w:rFonts w:hint="eastAsia"/>
          <w:iCs/>
          <w:sz w:val="24"/>
        </w:rPr>
        <w:t>实施地点：北京市西山试验林场管理处；</w:t>
      </w:r>
    </w:p>
    <w:p>
      <w:pPr>
        <w:spacing w:line="360" w:lineRule="auto"/>
        <w:contextualSpacing/>
        <w:rPr>
          <w:iCs/>
          <w:sz w:val="24"/>
        </w:rPr>
      </w:pPr>
      <w:r>
        <w:rPr>
          <w:iCs/>
          <w:sz w:val="24"/>
        </w:rPr>
        <w:t>2. 付款条件（</w:t>
      </w:r>
      <w:r>
        <w:rPr>
          <w:rFonts w:hint="eastAsia"/>
          <w:iCs/>
          <w:sz w:val="24"/>
        </w:rPr>
        <w:t>分阶段付款</w:t>
      </w:r>
      <w:r>
        <w:rPr>
          <w:iCs/>
          <w:sz w:val="24"/>
        </w:rPr>
        <w:t>）</w:t>
      </w:r>
    </w:p>
    <w:p>
      <w:pPr>
        <w:spacing w:line="360" w:lineRule="auto"/>
        <w:contextualSpacing/>
        <w:rPr>
          <w:rFonts w:hint="eastAsia" w:ascii="宋体" w:hAnsi="宋体" w:cs="宋体"/>
          <w:bCs/>
          <w:sz w:val="24"/>
        </w:rPr>
      </w:pPr>
      <w:r>
        <w:rPr>
          <w:rFonts w:hint="eastAsia" w:ascii="宋体" w:hAnsi="宋体" w:cs="宋体"/>
          <w:bCs/>
          <w:sz w:val="24"/>
        </w:rPr>
        <w:t>（1）签订合同后10个工作日内，</w:t>
      </w:r>
      <w:r>
        <w:rPr>
          <w:rFonts w:hint="eastAsia" w:ascii="宋体" w:hAnsi="宋体" w:cs="宋体"/>
          <w:bCs/>
          <w:sz w:val="24"/>
          <w:lang w:eastAsia="zh-CN"/>
        </w:rPr>
        <w:t>中标人</w:t>
      </w:r>
      <w:r>
        <w:rPr>
          <w:rFonts w:hint="eastAsia" w:ascii="宋体" w:hAnsi="宋体" w:cs="宋体"/>
          <w:bCs/>
          <w:sz w:val="24"/>
        </w:rPr>
        <w:t>先向</w:t>
      </w:r>
      <w:r>
        <w:rPr>
          <w:rFonts w:hint="eastAsia" w:ascii="宋体" w:hAnsi="宋体" w:cs="宋体"/>
          <w:bCs/>
          <w:sz w:val="24"/>
          <w:lang w:eastAsia="zh-CN"/>
        </w:rPr>
        <w:t>采购人</w:t>
      </w:r>
      <w:r>
        <w:rPr>
          <w:rFonts w:hint="eastAsia" w:ascii="宋体" w:hAnsi="宋体" w:cs="宋体"/>
          <w:bCs/>
          <w:sz w:val="24"/>
        </w:rPr>
        <w:t>交纳履约保证金（即总服务费10%）。</w:t>
      </w:r>
      <w:r>
        <w:rPr>
          <w:rFonts w:hint="eastAsia" w:ascii="宋体" w:hAnsi="宋体" w:cs="宋体"/>
          <w:bCs/>
          <w:sz w:val="24"/>
          <w:lang w:eastAsia="zh-CN"/>
        </w:rPr>
        <w:t>采购人</w:t>
      </w:r>
      <w:r>
        <w:rPr>
          <w:rFonts w:hint="eastAsia" w:ascii="宋体" w:hAnsi="宋体" w:cs="宋体"/>
          <w:bCs/>
          <w:sz w:val="24"/>
        </w:rPr>
        <w:t>收到上述全额保证金</w:t>
      </w:r>
      <w:r>
        <w:rPr>
          <w:rFonts w:hint="eastAsia" w:ascii="宋体" w:hAnsi="宋体" w:cs="宋体"/>
          <w:bCs/>
          <w:sz w:val="24"/>
          <w:lang w:val="en-US" w:eastAsia="zh-CN"/>
        </w:rPr>
        <w:t>且待财政资金到位</w:t>
      </w:r>
      <w:r>
        <w:rPr>
          <w:rFonts w:hint="eastAsia" w:ascii="宋体" w:hAnsi="宋体" w:cs="宋体"/>
          <w:bCs/>
          <w:sz w:val="24"/>
        </w:rPr>
        <w:t>后向</w:t>
      </w:r>
      <w:r>
        <w:rPr>
          <w:rFonts w:hint="eastAsia" w:ascii="宋体" w:hAnsi="宋体" w:cs="宋体"/>
          <w:bCs/>
          <w:sz w:val="24"/>
          <w:lang w:eastAsia="zh-CN"/>
        </w:rPr>
        <w:t>中标人</w:t>
      </w:r>
      <w:r>
        <w:rPr>
          <w:rFonts w:hint="eastAsia" w:ascii="宋体" w:hAnsi="宋体" w:cs="宋体"/>
          <w:bCs/>
          <w:sz w:val="24"/>
        </w:rPr>
        <w:t>预付全年总服务费的</w:t>
      </w:r>
      <w:r>
        <w:rPr>
          <w:rFonts w:hint="eastAsia" w:ascii="宋体" w:hAnsi="宋体" w:cs="宋体"/>
          <w:bCs/>
          <w:sz w:val="24"/>
          <w:lang w:val="en-US" w:eastAsia="zh-CN"/>
        </w:rPr>
        <w:t>5</w:t>
      </w:r>
      <w:r>
        <w:rPr>
          <w:rFonts w:hint="eastAsia" w:ascii="宋体" w:hAnsi="宋体" w:cs="宋体"/>
          <w:bCs/>
          <w:sz w:val="24"/>
        </w:rPr>
        <w:t>0%；</w:t>
      </w:r>
    </w:p>
    <w:p>
      <w:pPr>
        <w:spacing w:line="360" w:lineRule="auto"/>
        <w:contextualSpacing/>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）2026年</w:t>
      </w:r>
      <w:r>
        <w:rPr>
          <w:rFonts w:hint="eastAsia" w:ascii="宋体" w:hAnsi="宋体" w:cs="宋体"/>
          <w:bCs/>
          <w:sz w:val="24"/>
          <w:lang w:val="en-US" w:eastAsia="zh-CN"/>
        </w:rPr>
        <w:t>6</w:t>
      </w:r>
      <w:r>
        <w:rPr>
          <w:rFonts w:hint="eastAsia" w:ascii="宋体" w:hAnsi="宋体" w:cs="宋体"/>
          <w:bCs/>
          <w:sz w:val="24"/>
        </w:rPr>
        <w:t>月3</w:t>
      </w:r>
      <w:r>
        <w:rPr>
          <w:rFonts w:hint="eastAsia" w:ascii="宋体" w:hAnsi="宋体" w:cs="宋体"/>
          <w:bCs/>
          <w:sz w:val="24"/>
          <w:lang w:val="en-US" w:eastAsia="zh-CN"/>
        </w:rPr>
        <w:t>0</w:t>
      </w:r>
      <w:r>
        <w:rPr>
          <w:rFonts w:hint="eastAsia" w:ascii="宋体" w:hAnsi="宋体" w:cs="宋体"/>
          <w:bCs/>
          <w:sz w:val="24"/>
        </w:rPr>
        <w:t>日前，</w:t>
      </w:r>
      <w:r>
        <w:rPr>
          <w:rFonts w:hint="eastAsia" w:ascii="宋体" w:hAnsi="宋体" w:cs="宋体"/>
          <w:bCs/>
          <w:sz w:val="24"/>
          <w:lang w:eastAsia="zh-CN"/>
        </w:rPr>
        <w:t>中标人</w:t>
      </w:r>
      <w:r>
        <w:rPr>
          <w:rFonts w:hint="eastAsia" w:ascii="宋体" w:hAnsi="宋体" w:cs="宋体"/>
          <w:bCs/>
          <w:sz w:val="24"/>
        </w:rPr>
        <w:t>无违约且服务验收合格后支付全年总服务费的</w:t>
      </w:r>
      <w:r>
        <w:rPr>
          <w:rFonts w:hint="eastAsia" w:ascii="宋体" w:hAnsi="宋体" w:cs="宋体"/>
          <w:bCs/>
          <w:sz w:val="24"/>
          <w:lang w:val="en-US" w:eastAsia="zh-CN"/>
        </w:rPr>
        <w:t>3</w:t>
      </w:r>
      <w:r>
        <w:rPr>
          <w:rFonts w:hint="eastAsia" w:ascii="宋体" w:hAnsi="宋体" w:cs="宋体"/>
          <w:bCs/>
          <w:sz w:val="24"/>
        </w:rPr>
        <w:t>0%；</w:t>
      </w:r>
    </w:p>
    <w:p>
      <w:pPr>
        <w:spacing w:line="360" w:lineRule="auto"/>
        <w:contextualSpacing/>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）2026年11月30日前，</w:t>
      </w:r>
      <w:r>
        <w:rPr>
          <w:rFonts w:hint="eastAsia" w:ascii="宋体" w:hAnsi="宋体" w:cs="宋体"/>
          <w:bCs/>
          <w:sz w:val="24"/>
          <w:lang w:eastAsia="zh-CN"/>
        </w:rPr>
        <w:t>中标人</w:t>
      </w:r>
      <w:r>
        <w:rPr>
          <w:rFonts w:hint="eastAsia" w:ascii="宋体" w:hAnsi="宋体" w:cs="宋体"/>
          <w:bCs/>
          <w:sz w:val="24"/>
        </w:rPr>
        <w:t>无违约且服务验收合格后支付全年总服务费的</w:t>
      </w:r>
      <w:r>
        <w:rPr>
          <w:rFonts w:hint="eastAsia" w:ascii="宋体" w:hAnsi="宋体" w:cs="宋体"/>
          <w:bCs/>
          <w:sz w:val="24"/>
          <w:lang w:val="en-US" w:eastAsia="zh-CN"/>
        </w:rPr>
        <w:t>2</w:t>
      </w:r>
      <w:r>
        <w:rPr>
          <w:rFonts w:hint="eastAsia" w:ascii="宋体" w:hAnsi="宋体" w:cs="宋体"/>
          <w:bCs/>
          <w:sz w:val="24"/>
        </w:rPr>
        <w:t>0%；</w:t>
      </w:r>
    </w:p>
    <w:p>
      <w:pPr>
        <w:spacing w:line="360" w:lineRule="auto"/>
        <w:contextualSpacing/>
        <w:rPr>
          <w:rFonts w:hint="eastAsia"/>
          <w:sz w:val="24"/>
        </w:rPr>
      </w:pPr>
      <w:r>
        <w:rPr>
          <w:rFonts w:hint="eastAsia"/>
          <w:sz w:val="24"/>
        </w:rPr>
        <w:t>3</w:t>
      </w:r>
      <w:r>
        <w:rPr>
          <w:sz w:val="24"/>
        </w:rPr>
        <w:t xml:space="preserve">. </w:t>
      </w:r>
      <w:r>
        <w:rPr>
          <w:rFonts w:hint="eastAsia"/>
          <w:sz w:val="24"/>
        </w:rPr>
        <w:t>验收标准与要求</w:t>
      </w:r>
    </w:p>
    <w:p>
      <w:pPr>
        <w:pStyle w:val="3"/>
        <w:ind w:left="0" w:leftChars="0"/>
        <w:rPr>
          <w:rFonts w:hint="eastAsia"/>
        </w:rPr>
      </w:pPr>
    </w:p>
    <w:p>
      <w:pPr>
        <w:widowControl/>
        <w:spacing w:line="560" w:lineRule="exact"/>
        <w:jc w:val="center"/>
        <w:rPr>
          <w:rFonts w:hint="eastAsia" w:ascii="宋体" w:hAnsi="宋体" w:cs="宋体"/>
          <w:b/>
          <w:kern w:val="0"/>
          <w:szCs w:val="21"/>
          <w:lang w:val="zh-TW" w:eastAsia="zh-TW" w:bidi="zh-TW"/>
        </w:rPr>
      </w:pPr>
    </w:p>
    <w:p>
      <w:pPr>
        <w:widowControl/>
        <w:spacing w:line="560" w:lineRule="exact"/>
        <w:jc w:val="center"/>
        <w:rPr>
          <w:rFonts w:hint="eastAsia" w:ascii="宋体" w:hAnsi="宋体" w:cs="宋体"/>
          <w:b/>
          <w:kern w:val="0"/>
          <w:szCs w:val="21"/>
          <w:lang w:val="zh-TW" w:eastAsia="zh-TW" w:bidi="zh-TW"/>
        </w:rPr>
      </w:pPr>
    </w:p>
    <w:p>
      <w:pPr>
        <w:widowControl/>
        <w:spacing w:line="560" w:lineRule="exact"/>
        <w:jc w:val="center"/>
        <w:rPr>
          <w:rFonts w:hint="eastAsia" w:ascii="宋体" w:hAnsi="宋体" w:cs="宋体"/>
          <w:b/>
          <w:kern w:val="0"/>
          <w:szCs w:val="21"/>
          <w:lang w:val="zh-TW" w:eastAsia="zh-TW" w:bidi="zh-TW"/>
        </w:rPr>
      </w:pPr>
    </w:p>
    <w:p>
      <w:pPr>
        <w:widowControl/>
        <w:spacing w:line="560" w:lineRule="exact"/>
        <w:jc w:val="center"/>
        <w:rPr>
          <w:rFonts w:hint="eastAsia"/>
        </w:rPr>
      </w:pPr>
      <w:r>
        <w:rPr>
          <w:rFonts w:hint="eastAsia" w:ascii="宋体" w:hAnsi="宋体" w:cs="宋体"/>
          <w:b/>
          <w:kern w:val="0"/>
          <w:szCs w:val="21"/>
          <w:lang w:val="zh-TW" w:eastAsia="zh-TW" w:bidi="zh-TW"/>
        </w:rPr>
        <w:t>物业服务考核表</w:t>
      </w:r>
    </w:p>
    <w:tbl>
      <w:tblPr>
        <w:tblStyle w:val="7"/>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37"/>
        <w:gridCol w:w="3855"/>
        <w:gridCol w:w="15"/>
        <w:gridCol w:w="1530"/>
        <w:gridCol w:w="667"/>
        <w:gridCol w:w="202"/>
        <w:gridCol w:w="933"/>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731" w:hRule="exact"/>
          <w:jc w:val="center"/>
        </w:trPr>
        <w:tc>
          <w:tcPr>
            <w:tcW w:w="5192" w:type="dxa"/>
            <w:gridSpan w:val="2"/>
            <w:shd w:val="clear" w:color="auto" w:fill="FFFFFF"/>
            <w:noWrap w:val="0"/>
            <w:vAlign w:val="center"/>
          </w:tcPr>
          <w:p>
            <w:pPr>
              <w:jc w:val="center"/>
              <w:rPr>
                <w:rFonts w:hint="eastAsia" w:ascii="宋体" w:hAnsi="宋体" w:cs="宋体"/>
                <w:b/>
                <w:bCs/>
                <w:color w:val="000000"/>
                <w:szCs w:val="21"/>
                <w:lang w:val="zh-TW" w:eastAsia="zh-TW" w:bidi="zh-TW"/>
              </w:rPr>
            </w:pPr>
            <w:r>
              <w:rPr>
                <w:rFonts w:hint="eastAsia" w:ascii="宋体" w:hAnsi="宋体" w:cs="宋体"/>
                <w:b/>
                <w:bCs/>
                <w:color w:val="000000"/>
                <w:szCs w:val="21"/>
                <w:lang w:val="zh-TW" w:eastAsia="zh-TW" w:bidi="zh-TW"/>
              </w:rPr>
              <w:t>考核项目及内容</w:t>
            </w:r>
          </w:p>
        </w:tc>
        <w:tc>
          <w:tcPr>
            <w:tcW w:w="1545" w:type="dxa"/>
            <w:gridSpan w:val="2"/>
            <w:shd w:val="clear" w:color="auto" w:fill="FFFFFF"/>
            <w:noWrap w:val="0"/>
            <w:vAlign w:val="center"/>
          </w:tcPr>
          <w:p>
            <w:pPr>
              <w:jc w:val="center"/>
              <w:rPr>
                <w:rFonts w:hint="eastAsia" w:ascii="宋体" w:hAnsi="宋体" w:cs="宋体"/>
                <w:b/>
                <w:bCs/>
                <w:color w:val="000000"/>
                <w:szCs w:val="21"/>
                <w:lang w:val="zh-TW" w:eastAsia="zh-TW" w:bidi="zh-TW"/>
              </w:rPr>
            </w:pPr>
            <w:r>
              <w:rPr>
                <w:rFonts w:hint="eastAsia" w:ascii="宋体" w:hAnsi="宋体" w:cs="宋体"/>
                <w:b/>
                <w:bCs/>
                <w:color w:val="000000"/>
                <w:szCs w:val="21"/>
                <w:lang w:val="zh-TW" w:eastAsia="zh-TW" w:bidi="zh-TW"/>
              </w:rPr>
              <w:t>评分办法</w:t>
            </w:r>
          </w:p>
        </w:tc>
        <w:tc>
          <w:tcPr>
            <w:tcW w:w="869" w:type="dxa"/>
            <w:gridSpan w:val="2"/>
            <w:shd w:val="clear" w:color="auto" w:fill="FFFFFF"/>
            <w:noWrap w:val="0"/>
            <w:vAlign w:val="center"/>
          </w:tcPr>
          <w:p>
            <w:pPr>
              <w:jc w:val="center"/>
              <w:rPr>
                <w:rFonts w:hint="eastAsia" w:ascii="宋体" w:hAnsi="宋体" w:cs="宋体"/>
                <w:b/>
                <w:bCs/>
                <w:color w:val="000000"/>
                <w:szCs w:val="21"/>
                <w:lang w:val="zh-TW" w:eastAsia="zh-TW" w:bidi="zh-TW"/>
              </w:rPr>
            </w:pPr>
            <w:r>
              <w:rPr>
                <w:rFonts w:hint="eastAsia" w:ascii="宋体" w:hAnsi="宋体" w:cs="宋体"/>
                <w:b/>
                <w:bCs/>
                <w:color w:val="000000"/>
                <w:szCs w:val="21"/>
                <w:lang w:val="zh-TW" w:eastAsia="zh-TW" w:bidi="zh-TW"/>
              </w:rPr>
              <w:t>得分</w:t>
            </w:r>
          </w:p>
        </w:tc>
        <w:tc>
          <w:tcPr>
            <w:tcW w:w="933" w:type="dxa"/>
            <w:shd w:val="clear" w:color="auto" w:fill="FFFFFF"/>
            <w:noWrap w:val="0"/>
            <w:vAlign w:val="center"/>
          </w:tcPr>
          <w:p>
            <w:pPr>
              <w:jc w:val="center"/>
              <w:rPr>
                <w:rFonts w:hint="eastAsia" w:ascii="宋体" w:hAnsi="宋体" w:cs="宋体"/>
                <w:b/>
                <w:bCs/>
                <w:color w:val="000000"/>
                <w:szCs w:val="21"/>
                <w:lang w:val="zh-TW" w:eastAsia="zh-TW" w:bidi="zh-TW"/>
              </w:rPr>
            </w:pPr>
            <w:r>
              <w:rPr>
                <w:rFonts w:hint="eastAsia" w:ascii="宋体" w:hAnsi="宋体" w:cs="宋体"/>
                <w:b/>
                <w:bCs/>
                <w:color w:val="000000"/>
                <w:szCs w:val="21"/>
                <w:lang w:val="zh-TW" w:eastAsia="zh-TW" w:bidi="zh-T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374" w:hRule="exact"/>
          <w:jc w:val="center"/>
        </w:trPr>
        <w:tc>
          <w:tcPr>
            <w:tcW w:w="8539" w:type="dxa"/>
            <w:gridSpan w:val="7"/>
            <w:shd w:val="clear" w:color="auto" w:fill="FFFFFF"/>
            <w:noWrap w:val="0"/>
            <w:vAlign w:val="bottom"/>
          </w:tcPr>
          <w:p>
            <w:pPr>
              <w:jc w:val="center"/>
              <w:rPr>
                <w:rFonts w:hint="eastAsia" w:ascii="宋体" w:hAnsi="宋体" w:cs="宋体"/>
                <w:color w:val="000000"/>
                <w:kern w:val="0"/>
                <w:szCs w:val="21"/>
                <w:lang w:eastAsia="en-US" w:bidi="en-US"/>
              </w:rPr>
            </w:pPr>
            <w:r>
              <w:rPr>
                <w:rFonts w:hint="eastAsia" w:ascii="宋体" w:hAnsi="宋体" w:cs="宋体"/>
                <w:b/>
                <w:bCs/>
                <w:color w:val="232226"/>
                <w:szCs w:val="21"/>
                <w:lang w:val="zh-TW" w:eastAsia="zh-TW" w:bidi="zh-TW"/>
              </w:rPr>
              <w:t>一、综合管理（15分）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569" w:hRule="exact"/>
          <w:jc w:val="center"/>
        </w:trPr>
        <w:tc>
          <w:tcPr>
            <w:tcW w:w="1337" w:type="dxa"/>
            <w:vMerge w:val="restart"/>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人员情况</w:t>
            </w: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人员数量符合要求,出勤率达到98%以上</w:t>
            </w:r>
            <w:r>
              <w:rPr>
                <w:rFonts w:hint="eastAsia" w:ascii="宋体" w:hAnsi="宋体" w:cs="宋体"/>
                <w:color w:val="232226"/>
                <w:szCs w:val="21"/>
                <w:lang w:val="zh-TW" w:bidi="zh-TW"/>
              </w:rPr>
              <w:t>。</w:t>
            </w:r>
          </w:p>
        </w:tc>
        <w:tc>
          <w:tcPr>
            <w:tcW w:w="1545" w:type="dxa"/>
            <w:gridSpan w:val="2"/>
            <w:vMerge w:val="restart"/>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15分，每出现</w:t>
            </w:r>
            <w:r>
              <w:rPr>
                <w:rFonts w:hint="eastAsia" w:ascii="宋体" w:hAnsi="宋体" w:cs="宋体"/>
                <w:color w:val="232226"/>
                <w:szCs w:val="21"/>
                <w:lang w:bidi="zh-TW"/>
              </w:rPr>
              <w:t>1</w:t>
            </w:r>
            <w:r>
              <w:rPr>
                <w:rFonts w:hint="eastAsia" w:ascii="宋体" w:hAnsi="宋体" w:cs="宋体"/>
                <w:color w:val="232226"/>
                <w:szCs w:val="21"/>
                <w:lang w:val="zh-TW" w:eastAsia="zh-TW" w:bidi="zh-TW"/>
              </w:rPr>
              <w:t>次不符合标准的情况，扣2分</w:t>
            </w:r>
          </w:p>
        </w:tc>
        <w:tc>
          <w:tcPr>
            <w:tcW w:w="869" w:type="dxa"/>
            <w:gridSpan w:val="2"/>
            <w:vMerge w:val="restart"/>
            <w:shd w:val="clear" w:color="auto" w:fill="FFFFFF"/>
            <w:noWrap w:val="0"/>
            <w:vAlign w:val="center"/>
          </w:tcPr>
          <w:p>
            <w:pPr>
              <w:jc w:val="center"/>
              <w:rPr>
                <w:rFonts w:hint="eastAsia" w:ascii="宋体" w:hAnsi="宋体" w:cs="宋体"/>
                <w:color w:val="000000"/>
                <w:kern w:val="0"/>
                <w:szCs w:val="21"/>
                <w:lang w:bidi="en-US"/>
              </w:rPr>
            </w:pPr>
          </w:p>
        </w:tc>
        <w:tc>
          <w:tcPr>
            <w:tcW w:w="933" w:type="dxa"/>
            <w:vMerge w:val="restart"/>
            <w:shd w:val="clear" w:color="auto" w:fill="FFFFFF"/>
            <w:noWrap w:val="0"/>
            <w:vAlign w:val="center"/>
          </w:tcPr>
          <w:p>
            <w:pPr>
              <w:jc w:val="center"/>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596" w:hRule="exact"/>
          <w:jc w:val="center"/>
        </w:trPr>
        <w:tc>
          <w:tcPr>
            <w:tcW w:w="1337" w:type="dxa"/>
            <w:vMerge w:val="continue"/>
            <w:shd w:val="clear" w:color="auto" w:fill="FFFFFF"/>
            <w:noWrap w:val="0"/>
            <w:vAlign w:val="center"/>
          </w:tcPr>
          <w:p>
            <w:pPr>
              <w:jc w:val="center"/>
              <w:rPr>
                <w:rFonts w:hint="eastAsia" w:ascii="宋体" w:hAnsi="宋体" w:cs="宋体"/>
                <w:color w:val="232226"/>
                <w:szCs w:val="21"/>
                <w:lang w:val="zh-TW" w:bidi="zh-TW"/>
              </w:rPr>
            </w:pP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人员符合各岗位设定要求</w:t>
            </w:r>
            <w:r>
              <w:rPr>
                <w:rFonts w:hint="eastAsia" w:ascii="宋体" w:hAnsi="宋体" w:cs="宋体"/>
                <w:color w:val="232226"/>
                <w:szCs w:val="21"/>
                <w:lang w:val="zh-TW" w:bidi="zh-TW"/>
              </w:rPr>
              <w:t>。</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933" w:type="dxa"/>
            <w:vMerge w:val="continue"/>
            <w:shd w:val="clear" w:color="auto" w:fill="FFFFFF"/>
            <w:noWrap w:val="0"/>
            <w:vAlign w:val="center"/>
          </w:tcPr>
          <w:p>
            <w:pPr>
              <w:jc w:val="center"/>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1090" w:hRule="exact"/>
          <w:jc w:val="center"/>
        </w:trPr>
        <w:tc>
          <w:tcPr>
            <w:tcW w:w="1337" w:type="dxa"/>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工作配合和协调</w:t>
            </w: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遵守采购人单位相关管理制度,按要求报送各类报表等，与其他单位的关系和谐融洽</w:t>
            </w:r>
            <w:r>
              <w:rPr>
                <w:rFonts w:hint="eastAsia" w:ascii="宋体" w:hAnsi="宋体" w:cs="宋体"/>
                <w:color w:val="232226"/>
                <w:szCs w:val="21"/>
                <w:lang w:val="zh-TW" w:bidi="zh-TW"/>
              </w:rPr>
              <w:t>。</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933" w:type="dxa"/>
            <w:vMerge w:val="continue"/>
            <w:shd w:val="clear" w:color="auto" w:fill="FFFFFF"/>
            <w:noWrap w:val="0"/>
            <w:vAlign w:val="center"/>
          </w:tcPr>
          <w:p>
            <w:pPr>
              <w:jc w:val="center"/>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734" w:hRule="exact"/>
          <w:jc w:val="center"/>
        </w:trPr>
        <w:tc>
          <w:tcPr>
            <w:tcW w:w="1337" w:type="dxa"/>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资源节约</w:t>
            </w: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消耗品管理到位，无浪费；各项节能措施落实到位</w:t>
            </w:r>
            <w:r>
              <w:rPr>
                <w:rFonts w:hint="eastAsia" w:ascii="宋体" w:hAnsi="宋体" w:cs="宋体"/>
                <w:color w:val="232226"/>
                <w:szCs w:val="21"/>
                <w:lang w:val="zh-TW" w:bidi="zh-TW"/>
              </w:rPr>
              <w:t>。</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933" w:type="dxa"/>
            <w:vMerge w:val="continue"/>
            <w:shd w:val="clear" w:color="auto" w:fill="FFFFFF"/>
            <w:noWrap w:val="0"/>
            <w:vAlign w:val="center"/>
          </w:tcPr>
          <w:p>
            <w:pPr>
              <w:jc w:val="center"/>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365" w:hRule="exact"/>
          <w:jc w:val="center"/>
        </w:trPr>
        <w:tc>
          <w:tcPr>
            <w:tcW w:w="8539" w:type="dxa"/>
            <w:gridSpan w:val="7"/>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b/>
                <w:bCs/>
                <w:color w:val="232226"/>
                <w:szCs w:val="21"/>
                <w:lang w:val="zh-TW" w:eastAsia="zh-TW" w:bidi="zh-TW"/>
              </w:rPr>
              <w:t>二、秩序维护（25分）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627" w:hRule="exact"/>
          <w:jc w:val="center"/>
        </w:trPr>
        <w:tc>
          <w:tcPr>
            <w:tcW w:w="1337" w:type="dxa"/>
            <w:vMerge w:val="restart"/>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秩序值班</w:t>
            </w: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着装上岗</w:t>
            </w:r>
            <w:r>
              <w:rPr>
                <w:rFonts w:hint="eastAsia" w:ascii="宋体" w:hAnsi="宋体" w:cs="宋体"/>
                <w:color w:val="403F45"/>
                <w:szCs w:val="21"/>
                <w:lang w:val="zh-TW" w:eastAsia="zh-TW" w:bidi="zh-TW"/>
              </w:rPr>
              <w:t>，</w:t>
            </w:r>
            <w:r>
              <w:rPr>
                <w:rFonts w:hint="eastAsia" w:ascii="宋体" w:hAnsi="宋体" w:cs="宋体"/>
                <w:color w:val="232226"/>
                <w:szCs w:val="21"/>
                <w:lang w:val="zh-TW" w:eastAsia="zh-TW" w:bidi="zh-TW"/>
              </w:rPr>
              <w:t>风纪严整，专于值守</w:t>
            </w:r>
            <w:r>
              <w:rPr>
                <w:rFonts w:hint="eastAsia" w:ascii="宋体" w:hAnsi="宋体" w:cs="宋体"/>
                <w:color w:val="403F45"/>
                <w:szCs w:val="21"/>
                <w:lang w:val="zh-TW" w:eastAsia="zh-TW" w:bidi="zh-TW"/>
              </w:rPr>
              <w:t>，</w:t>
            </w:r>
            <w:r>
              <w:rPr>
                <w:rFonts w:hint="eastAsia" w:ascii="宋体" w:hAnsi="宋体" w:cs="宋体"/>
                <w:color w:val="232226"/>
                <w:szCs w:val="21"/>
                <w:lang w:val="zh-TW" w:eastAsia="zh-TW" w:bidi="zh-TW"/>
              </w:rPr>
              <w:t>无脱</w:t>
            </w:r>
            <w:r>
              <w:rPr>
                <w:rFonts w:hint="eastAsia" w:ascii="宋体" w:hAnsi="宋体" w:cs="宋体"/>
                <w:color w:val="232226"/>
                <w:szCs w:val="21"/>
                <w:lang w:val="zh-TW" w:bidi="zh-TW"/>
              </w:rPr>
              <w:t>岗</w:t>
            </w:r>
            <w:r>
              <w:rPr>
                <w:rFonts w:hint="eastAsia" w:ascii="宋体" w:hAnsi="宋体" w:cs="宋体"/>
                <w:color w:val="232226"/>
                <w:szCs w:val="21"/>
                <w:lang w:val="zh-TW" w:eastAsia="zh-TW" w:bidi="zh-TW"/>
              </w:rPr>
              <w:t>。</w:t>
            </w:r>
          </w:p>
        </w:tc>
        <w:tc>
          <w:tcPr>
            <w:tcW w:w="1545" w:type="dxa"/>
            <w:gridSpan w:val="2"/>
            <w:vMerge w:val="restart"/>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15分，每出现1次不符合标准的情况，扣1分</w:t>
            </w:r>
          </w:p>
        </w:tc>
        <w:tc>
          <w:tcPr>
            <w:tcW w:w="869" w:type="dxa"/>
            <w:gridSpan w:val="2"/>
            <w:vMerge w:val="restart"/>
            <w:shd w:val="clear" w:color="auto" w:fill="FFFFFF"/>
            <w:noWrap w:val="0"/>
            <w:vAlign w:val="top"/>
          </w:tcPr>
          <w:p>
            <w:pPr>
              <w:jc w:val="left"/>
              <w:rPr>
                <w:rFonts w:hint="eastAsia" w:ascii="宋体" w:hAnsi="宋体" w:cs="宋体"/>
                <w:color w:val="000000"/>
                <w:kern w:val="0"/>
                <w:szCs w:val="21"/>
                <w:lang w:bidi="en-US"/>
              </w:rPr>
            </w:pPr>
          </w:p>
        </w:tc>
        <w:tc>
          <w:tcPr>
            <w:tcW w:w="933" w:type="dxa"/>
            <w:vMerge w:val="restart"/>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725" w:hRule="exact"/>
          <w:jc w:val="center"/>
        </w:trPr>
        <w:tc>
          <w:tcPr>
            <w:tcW w:w="1337" w:type="dxa"/>
            <w:vMerge w:val="continue"/>
            <w:shd w:val="clear" w:color="auto" w:fill="FFFFFF"/>
            <w:noWrap w:val="0"/>
            <w:vAlign w:val="center"/>
          </w:tcPr>
          <w:p>
            <w:pPr>
              <w:jc w:val="left"/>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403F45"/>
                <w:szCs w:val="21"/>
                <w:lang w:val="zh-TW" w:eastAsia="zh-TW" w:bidi="zh-TW"/>
              </w:rPr>
              <w:t>严格出入管理，按制度查验登记，文明服务,礼貌待人</w:t>
            </w:r>
            <w:r>
              <w:rPr>
                <w:rFonts w:hint="eastAsia" w:ascii="宋体" w:hAnsi="宋体" w:cs="宋体"/>
                <w:color w:val="403F45"/>
                <w:szCs w:val="21"/>
                <w:lang w:val="zh-TW" w:bidi="zh-TW"/>
              </w:rPr>
              <w:t>。</w:t>
            </w:r>
          </w:p>
        </w:tc>
        <w:tc>
          <w:tcPr>
            <w:tcW w:w="1545" w:type="dxa"/>
            <w:gridSpan w:val="2"/>
            <w:vMerge w:val="continue"/>
            <w:shd w:val="clear" w:color="auto" w:fill="FFFFFF"/>
            <w:noWrap w:val="0"/>
            <w:vAlign w:val="center"/>
          </w:tcPr>
          <w:p>
            <w:pP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739" w:hRule="exact"/>
          <w:jc w:val="center"/>
        </w:trPr>
        <w:tc>
          <w:tcPr>
            <w:tcW w:w="1337" w:type="dxa"/>
            <w:vMerge w:val="continue"/>
            <w:shd w:val="clear" w:color="auto" w:fill="FFFFFF"/>
            <w:noWrap w:val="0"/>
            <w:vAlign w:val="center"/>
          </w:tcPr>
          <w:p>
            <w:pPr>
              <w:jc w:val="left"/>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bidi="zh-TW"/>
              </w:rPr>
            </w:pPr>
            <w:r>
              <w:rPr>
                <w:rFonts w:hint="eastAsia" w:ascii="宋体" w:hAnsi="宋体" w:cs="宋体"/>
                <w:color w:val="232226"/>
                <w:szCs w:val="21"/>
                <w:lang w:val="zh-TW" w:eastAsia="zh-TW" w:bidi="zh-TW"/>
              </w:rPr>
              <w:t>值班、消防巡检记录完整,字迹清楚，无漏记错记</w:t>
            </w:r>
            <w:r>
              <w:rPr>
                <w:rFonts w:hint="eastAsia" w:ascii="宋体" w:hAnsi="宋体" w:cs="宋体"/>
                <w:color w:val="232226"/>
                <w:szCs w:val="21"/>
                <w:lang w:bidi="en-US"/>
              </w:rPr>
              <w:t>。</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660" w:hRule="exact"/>
          <w:jc w:val="center"/>
        </w:trPr>
        <w:tc>
          <w:tcPr>
            <w:tcW w:w="1337" w:type="dxa"/>
            <w:vMerge w:val="continue"/>
            <w:shd w:val="clear" w:color="auto" w:fill="FFFFFF"/>
            <w:noWrap w:val="0"/>
            <w:vAlign w:val="center"/>
          </w:tcPr>
          <w:p>
            <w:pPr>
              <w:jc w:val="left"/>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交接班手续完备，记录清楚，交接事项清楚。</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725" w:hRule="exact"/>
          <w:jc w:val="center"/>
        </w:trPr>
        <w:tc>
          <w:tcPr>
            <w:tcW w:w="1337" w:type="dxa"/>
            <w:vMerge w:val="continue"/>
            <w:shd w:val="clear" w:color="auto" w:fill="FFFFFF"/>
            <w:noWrap w:val="0"/>
            <w:vAlign w:val="center"/>
          </w:tcPr>
          <w:p>
            <w:pPr>
              <w:jc w:val="left"/>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按制度要求开展场区和周边巡视工作，发现问题及时报告和处理。</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370" w:hRule="exact"/>
          <w:jc w:val="center"/>
        </w:trPr>
        <w:tc>
          <w:tcPr>
            <w:tcW w:w="1337" w:type="dxa"/>
            <w:vMerge w:val="restart"/>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应急管理</w:t>
            </w: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有火警、治安等突发应急工作预案。</w:t>
            </w:r>
          </w:p>
        </w:tc>
        <w:tc>
          <w:tcPr>
            <w:tcW w:w="1545" w:type="dxa"/>
            <w:gridSpan w:val="2"/>
            <w:vMerge w:val="restart"/>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5分，每出现1次不符合标准的情况,扣1分</w:t>
            </w:r>
          </w:p>
        </w:tc>
        <w:tc>
          <w:tcPr>
            <w:tcW w:w="869" w:type="dxa"/>
            <w:gridSpan w:val="2"/>
            <w:vMerge w:val="restart"/>
            <w:shd w:val="clear" w:color="auto" w:fill="FFFFFF"/>
            <w:noWrap w:val="0"/>
            <w:vAlign w:val="top"/>
          </w:tcPr>
          <w:p>
            <w:pPr>
              <w:jc w:val="left"/>
              <w:rPr>
                <w:rFonts w:hint="eastAsia" w:ascii="宋体" w:hAnsi="宋体" w:cs="宋体"/>
                <w:color w:val="000000"/>
                <w:kern w:val="0"/>
                <w:szCs w:val="21"/>
                <w:lang w:bidi="en-US"/>
              </w:rPr>
            </w:pPr>
          </w:p>
        </w:tc>
        <w:tc>
          <w:tcPr>
            <w:tcW w:w="933" w:type="dxa"/>
            <w:vMerge w:val="restart"/>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781" w:hRule="exact"/>
          <w:jc w:val="center"/>
        </w:trPr>
        <w:tc>
          <w:tcPr>
            <w:tcW w:w="1337" w:type="dxa"/>
            <w:vMerge w:val="continue"/>
            <w:shd w:val="clear" w:color="auto" w:fill="FFFFFF"/>
            <w:noWrap w:val="0"/>
            <w:vAlign w:val="center"/>
          </w:tcPr>
          <w:p>
            <w:pPr>
              <w:jc w:val="center"/>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定期开展演练,员工能按预案熟练处置突发情况。</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734" w:hRule="exact"/>
          <w:jc w:val="center"/>
        </w:trPr>
        <w:tc>
          <w:tcPr>
            <w:tcW w:w="1337" w:type="dxa"/>
            <w:vMerge w:val="restart"/>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责任区卫生</w:t>
            </w:r>
          </w:p>
          <w:p>
            <w:pPr>
              <w:jc w:val="cente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及设备操作</w:t>
            </w: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安保人员办公区域及设备及时清扫，保持整洁</w:t>
            </w:r>
            <w:r>
              <w:rPr>
                <w:rFonts w:hint="eastAsia" w:ascii="宋体" w:hAnsi="宋体" w:cs="宋体"/>
                <w:color w:val="232226"/>
                <w:szCs w:val="21"/>
                <w:lang w:val="zh-TW" w:bidi="zh-TW"/>
              </w:rPr>
              <w:t>。</w:t>
            </w:r>
          </w:p>
        </w:tc>
        <w:tc>
          <w:tcPr>
            <w:tcW w:w="1545" w:type="dxa"/>
            <w:gridSpan w:val="2"/>
            <w:vMerge w:val="restart"/>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5分，每出现1次不符合标准的情况，扣1 分</w:t>
            </w:r>
          </w:p>
        </w:tc>
        <w:tc>
          <w:tcPr>
            <w:tcW w:w="869" w:type="dxa"/>
            <w:gridSpan w:val="2"/>
            <w:vMerge w:val="restart"/>
            <w:shd w:val="clear" w:color="auto" w:fill="FFFFFF"/>
            <w:noWrap w:val="0"/>
            <w:vAlign w:val="top"/>
          </w:tcPr>
          <w:p>
            <w:pPr>
              <w:jc w:val="left"/>
              <w:rPr>
                <w:rFonts w:hint="eastAsia" w:ascii="宋体" w:hAnsi="宋体" w:cs="宋体"/>
                <w:color w:val="000000"/>
                <w:kern w:val="0"/>
                <w:szCs w:val="21"/>
                <w:lang w:bidi="en-US"/>
              </w:rPr>
            </w:pPr>
          </w:p>
        </w:tc>
        <w:tc>
          <w:tcPr>
            <w:tcW w:w="933" w:type="dxa"/>
            <w:vMerge w:val="restart"/>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trHeight w:val="623" w:hRule="exact"/>
          <w:jc w:val="center"/>
        </w:trPr>
        <w:tc>
          <w:tcPr>
            <w:tcW w:w="1337" w:type="dxa"/>
            <w:vMerge w:val="continue"/>
            <w:shd w:val="clear" w:color="auto" w:fill="FFFFFF"/>
            <w:noWrap w:val="0"/>
            <w:vAlign w:val="center"/>
          </w:tcPr>
          <w:p>
            <w:pPr>
              <w:jc w:val="center"/>
              <w:rPr>
                <w:rFonts w:hint="eastAsia" w:ascii="宋体" w:hAnsi="宋体" w:cs="宋体"/>
                <w:color w:val="232226"/>
                <w:szCs w:val="21"/>
                <w:lang w:val="zh-TW" w:eastAsia="zh-TW" w:bidi="zh-TW"/>
              </w:rPr>
            </w:pP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严格按照</w:t>
            </w:r>
            <w:r>
              <w:rPr>
                <w:rFonts w:hint="eastAsia" w:ascii="宋体" w:hAnsi="宋体" w:cs="宋体"/>
                <w:color w:val="232226"/>
                <w:szCs w:val="21"/>
                <w:lang w:val="zh-TW" w:bidi="zh-TW"/>
              </w:rPr>
              <w:t>操作进程</w:t>
            </w:r>
            <w:r>
              <w:rPr>
                <w:rFonts w:hint="eastAsia" w:ascii="宋体" w:hAnsi="宋体" w:cs="宋体"/>
                <w:color w:val="232226"/>
                <w:szCs w:val="21"/>
                <w:lang w:val="zh-TW" w:eastAsia="zh-TW" w:bidi="zh-TW"/>
              </w:rPr>
              <w:t>操作</w:t>
            </w:r>
            <w:r>
              <w:rPr>
                <w:rFonts w:hint="eastAsia" w:ascii="宋体" w:hAnsi="宋体" w:cs="宋体"/>
                <w:color w:val="232226"/>
                <w:szCs w:val="21"/>
                <w:lang w:val="zh-TW" w:bidi="zh-TW"/>
              </w:rPr>
              <w:t>。</w:t>
            </w:r>
          </w:p>
        </w:tc>
        <w:tc>
          <w:tcPr>
            <w:tcW w:w="1545" w:type="dxa"/>
            <w:gridSpan w:val="2"/>
            <w:vMerge w:val="continue"/>
            <w:shd w:val="clear" w:color="auto" w:fill="FFFFFF"/>
            <w:noWrap w:val="0"/>
            <w:vAlign w:val="bottom"/>
          </w:tcPr>
          <w:p>
            <w:pPr>
              <w:rPr>
                <w:rFonts w:hint="eastAsia" w:ascii="宋体" w:hAnsi="宋体" w:cs="宋体"/>
                <w:color w:val="232226"/>
                <w:szCs w:val="21"/>
                <w:lang w:val="zh-TW" w:eastAsia="zh-TW" w:bidi="zh-TW"/>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10" w:hRule="exact"/>
          <w:jc w:val="center"/>
        </w:trPr>
        <w:tc>
          <w:tcPr>
            <w:tcW w:w="8559" w:type="dxa"/>
            <w:gridSpan w:val="8"/>
            <w:tcBorders>
              <w:top w:val="single" w:color="auto" w:sz="4" w:space="0"/>
              <w:left w:val="single" w:color="auto" w:sz="4" w:space="0"/>
              <w:bottom w:val="single" w:color="auto" w:sz="2" w:space="0"/>
              <w:right w:val="single" w:color="auto" w:sz="4" w:space="0"/>
            </w:tcBorders>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b/>
                <w:bCs/>
                <w:color w:val="232226"/>
                <w:szCs w:val="21"/>
                <w:lang w:val="zh-TW" w:eastAsia="zh-TW" w:bidi="zh-TW"/>
              </w:rPr>
              <w:t>三、环境卫生维护（20分）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880"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室外区域</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按标准做好区域保洁，道路做到地表目视无杂物无垃圾无污渍，无积水积雪积冰。</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10分，每出现1次不符 合标准的情况，扣1分。</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4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景观设施及标识宣传牌表面无明显污迹。</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6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设施完整、干净整洁、有序使用。</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20"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垃圾定点封闭存放，每日按时收集清运出场，垃圾处理符合政府要求。</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4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定期开展杀虫灭鼠及消毒消杀工作。</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104"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室内区域</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按标准做好区域保洁工作，地面、楼梯扶手栏杆、玻璃门窗洁净光亮，无屑土、无污痕污渍。</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10分，每出现1次不符 合标准的情况，扣1分。</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出现相关信息泄露，本项扣分。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7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天花板、墙壁、开关面板无灰尘和蜘蛛网，玻璃屋顶清洁透亮，下水口通畅。</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09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卫生间定时保洁消毒，做到无异味。台面、镜面无水溃，小便斗、蹲便池无黄渍。</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0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每日定时收集办公垃圾。</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2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树立保密意识，不乱动桌面文件及其他文档、物品。</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19" w:hRule="exact"/>
          <w:jc w:val="center"/>
        </w:trPr>
        <w:tc>
          <w:tcPr>
            <w:tcW w:w="8559" w:type="dxa"/>
            <w:gridSpan w:val="8"/>
            <w:tcBorders>
              <w:top w:val="single" w:color="auto" w:sz="2" w:space="0"/>
              <w:left w:val="single" w:color="auto" w:sz="2" w:space="0"/>
              <w:bottom w:val="single" w:color="auto" w:sz="2" w:space="0"/>
              <w:right w:val="single" w:color="auto" w:sz="2" w:space="0"/>
            </w:tcBorders>
            <w:shd w:val="clear" w:color="auto" w:fill="FFFFFF"/>
            <w:noWrap w:val="0"/>
            <w:vAlign w:val="bottom"/>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四、综合客户服务（20分）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09"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接待、会务</w:t>
            </w:r>
          </w:p>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服务</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各类设备设施整洁，卫生状况良好，设施完好。</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10分，每出现1次不符合标准的情况，扣2分。</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7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人员着装统一、举止文明，服务及时周到。</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48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做好</w:t>
            </w:r>
            <w:r>
              <w:rPr>
                <w:rFonts w:hint="eastAsia" w:ascii="宋体" w:hAnsi="宋体" w:cs="宋体"/>
                <w:color w:val="232226"/>
                <w:szCs w:val="21"/>
                <w:lang w:val="zh-TW" w:eastAsia="zh-CN" w:bidi="zh-TW"/>
              </w:rPr>
              <w:t>舆论</w:t>
            </w:r>
            <w:r>
              <w:rPr>
                <w:rFonts w:hint="eastAsia" w:ascii="宋体" w:hAnsi="宋体" w:cs="宋体"/>
                <w:color w:val="232226"/>
                <w:szCs w:val="21"/>
                <w:lang w:val="zh-TW" w:eastAsia="zh-TW" w:bidi="zh-TW"/>
              </w:rPr>
              <w:t>工作,不外泄相关信息。</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450"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根据接待会务服务规格、要求等提前做好会场布置,准备相应的矿泉水、茶叶、纸巾、笔、纸等会议用品，会场</w:t>
            </w:r>
            <w:r>
              <w:rPr>
                <w:rFonts w:hint="eastAsia" w:ascii="宋体" w:hAnsi="宋体" w:cs="宋体"/>
                <w:color w:val="232226"/>
                <w:szCs w:val="21"/>
                <w:lang w:val="zh-TW" w:eastAsia="zh-CN" w:bidi="zh-TW"/>
              </w:rPr>
              <w:t>简</w:t>
            </w:r>
            <w:r>
              <w:rPr>
                <w:rFonts w:hint="eastAsia" w:ascii="宋体" w:hAnsi="宋体" w:cs="宋体"/>
                <w:color w:val="232226"/>
                <w:szCs w:val="21"/>
                <w:lang w:val="zh-TW" w:eastAsia="zh-TW" w:bidi="zh-TW"/>
              </w:rPr>
              <w:t>练整洁，环境舒适。</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14" w:hRule="exact"/>
          <w:jc w:val="center"/>
        </w:trPr>
        <w:tc>
          <w:tcPr>
            <w:tcW w:w="8559" w:type="dxa"/>
            <w:gridSpan w:val="8"/>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五、设施设,维修维护服务（20分）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804"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服务区域</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设施设备维护每天巡检1次，设备运行记录，交接班记录必须完整、准确、清晰。</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20分，不符合扣1分/次。</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en-US"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en-US"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06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en-US"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定期对房屋结构、房屋共用部位的使用状况及涉及安全的部位诳行检查并有记录，发现损坏及时上报。</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839"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季节性养护应根据外界条件适时地做好房屋的防潮、防蛀、防锈、防腐等养护工作。</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3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日常维修项目应按照规定时间完成，并做好回访工作。</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490" w:hRule="exact"/>
          <w:jc w:val="center"/>
        </w:trPr>
        <w:tc>
          <w:tcPr>
            <w:tcW w:w="8559" w:type="dxa"/>
            <w:gridSpan w:val="8"/>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六、其他扣分情况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090"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应急</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发生紧急群体事件时,未能在10钟内完成应急小组组建，井电话汇报采购人相关负责人的。</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发生类似 情况的，每 出现一次 扣3分。</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3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发生紧急群体事件时，未能在30分钟内到达现场进行事件处理。</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065"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其他</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工作人员未提供规范文明服务，与采购人的工作人员或服务现场办事群众发生争吵或其他影响恶劣行为的。</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88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因管理不规范等原因，导致采购人受到有关行政管理部门处罚的。</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63" w:hRule="exact"/>
          <w:jc w:val="center"/>
        </w:trPr>
        <w:tc>
          <w:tcPr>
            <w:tcW w:w="6737" w:type="dxa"/>
            <w:gridSpan w:val="4"/>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考  核  得  分</w:t>
            </w:r>
          </w:p>
        </w:tc>
        <w:tc>
          <w:tcPr>
            <w:tcW w:w="1822" w:type="dxa"/>
            <w:gridSpan w:val="4"/>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en-US"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104" w:hRule="exact"/>
          <w:jc w:val="center"/>
        </w:trPr>
        <w:tc>
          <w:tcPr>
            <w:tcW w:w="133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乙方签字</w:t>
            </w:r>
          </w:p>
        </w:tc>
        <w:tc>
          <w:tcPr>
            <w:tcW w:w="7222" w:type="dxa"/>
            <w:gridSpan w:val="7"/>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签字：</w:t>
            </w:r>
          </w:p>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905" w:hRule="exact"/>
          <w:jc w:val="center"/>
        </w:trPr>
        <w:tc>
          <w:tcPr>
            <w:tcW w:w="133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甲方意见</w:t>
            </w:r>
          </w:p>
        </w:tc>
        <w:tc>
          <w:tcPr>
            <w:tcW w:w="7222" w:type="dxa"/>
            <w:gridSpan w:val="7"/>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签字：</w:t>
            </w:r>
          </w:p>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年    月    日</w:t>
            </w:r>
          </w:p>
        </w:tc>
      </w:tr>
    </w:tbl>
    <w:p>
      <w:pPr>
        <w:pStyle w:val="3"/>
        <w:ind w:left="0" w:leftChars="0"/>
        <w:rPr>
          <w:b w:val="0"/>
          <w:bCs w:val="0"/>
        </w:rPr>
      </w:pPr>
    </w:p>
    <w:p>
      <w:pPr>
        <w:pStyle w:val="10"/>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spacing w:line="360" w:lineRule="auto"/>
        <w:ind w:firstLine="480" w:firstLineChars="200"/>
        <w:contextualSpacing/>
        <w:rPr>
          <w:sz w:val="24"/>
        </w:rPr>
      </w:pPr>
      <w:r>
        <w:rPr>
          <w:sz w:val="24"/>
        </w:rPr>
        <w:t>1.2 需执行的国家相关标准、行业标准、地方标准或者其他标准、规范</w:t>
      </w: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2.1采购标的需满足的性能、材料、结构、外观、质量、安全、技术规格、物理特性等要求</w:t>
      </w:r>
    </w:p>
    <w:p>
      <w:pPr>
        <w:pStyle w:val="3"/>
        <w:spacing w:line="360" w:lineRule="auto"/>
        <w:ind w:left="0" w:leftChars="0" w:firstLine="480" w:firstLineChars="200"/>
        <w:rPr>
          <w:rFonts w:hint="eastAsia" w:ascii="宋体" w:hAnsi="宋体" w:cs="宋体"/>
          <w:sz w:val="24"/>
        </w:rPr>
      </w:pPr>
      <w:r>
        <w:rPr>
          <w:rFonts w:hint="eastAsia" w:ascii="宋体" w:hAnsi="宋体" w:cs="宋体"/>
          <w:sz w:val="24"/>
        </w:rPr>
        <w:t>包括综合治理、办公用房的保安、秩序管理、卫生保洁、基础设施日常养护、设备维修、环境绿化等物业管理服务。物业管理范围包括：北京市西山试验林场管理处场部、8个分场管理站、1个温泉种质资源站及厢白旗甲15号等，共计31055.99平方米的办公用房面积及其相应的办公区域。</w:t>
      </w:r>
    </w:p>
    <w:p>
      <w:pPr>
        <w:widowControl/>
        <w:spacing w:line="360" w:lineRule="auto"/>
        <w:ind w:firstLine="480" w:firstLineChars="200"/>
        <w:contextualSpacing/>
        <w:rPr>
          <w:sz w:val="24"/>
        </w:rPr>
      </w:pPr>
      <w:r>
        <w:rPr>
          <w:sz w:val="24"/>
        </w:rPr>
        <w:t>2.2采购标的需满足的服务标准、期限、效率等要求</w:t>
      </w:r>
    </w:p>
    <w:p>
      <w:pPr>
        <w:spacing w:line="360" w:lineRule="auto"/>
        <w:rPr>
          <w:rFonts w:ascii="宋体" w:hAnsi="宋体" w:cs="宋体"/>
          <w:sz w:val="24"/>
        </w:rPr>
      </w:pPr>
      <w:r>
        <w:rPr>
          <w:rFonts w:hint="eastAsia" w:ascii="宋体" w:hAnsi="宋体" w:cs="宋体"/>
          <w:sz w:val="24"/>
        </w:rPr>
        <w:t xml:space="preserve">    详见“八、物业管理服务内容及服务标准”</w:t>
      </w:r>
    </w:p>
    <w:p>
      <w:pPr>
        <w:spacing w:line="360" w:lineRule="auto"/>
        <w:contextualSpacing/>
        <w:rPr>
          <w:i/>
          <w:iCs/>
          <w:sz w:val="24"/>
        </w:rPr>
      </w:pPr>
      <w:r>
        <w:rPr>
          <w:sz w:val="24"/>
        </w:rPr>
        <w:t>3. 验收标准</w:t>
      </w:r>
    </w:p>
    <w:p>
      <w:pPr>
        <w:widowControl/>
        <w:spacing w:line="360" w:lineRule="auto"/>
        <w:ind w:firstLine="482"/>
        <w:contextualSpacing/>
        <w:rPr>
          <w:b/>
          <w:sz w:val="24"/>
        </w:rPr>
      </w:pPr>
      <w:r>
        <w:rPr>
          <w:rFonts w:hint="eastAsia" w:ascii="宋体" w:hAnsi="宋体" w:cs="宋体"/>
          <w:sz w:val="24"/>
        </w:rPr>
        <w:t>民主监督：采取相应方式进一步加强场务公开，充分发挥广大干部职工民主监督的作用，由后勤服务科牵头组织，定期召开全场物业管理征求意见会，每季度在全场范围内开展一次“职工满意度调查”和物业考核工作，满意度达到90%以上且物业考核工作分数达90分以上为合格。</w:t>
      </w:r>
    </w:p>
    <w:p/>
    <w:p>
      <w:pPr>
        <w:pStyle w:val="3"/>
        <w:ind w:left="0" w:leftChars="0"/>
        <w:rPr>
          <w:rFonts w:hint="eastAsia" w:ascii="宋体" w:hAnsi="宋体" w:cs="宋体"/>
          <w:sz w:val="24"/>
        </w:rPr>
      </w:pPr>
    </w:p>
    <w:p>
      <w:pPr>
        <w:pStyle w:val="10"/>
        <w:numPr>
          <w:ilvl w:val="0"/>
          <w:numId w:val="1"/>
        </w:numPr>
        <w:spacing w:line="360" w:lineRule="auto"/>
        <w:ind w:firstLineChars="0"/>
        <w:contextualSpacing/>
        <w:rPr>
          <w:rFonts w:hint="eastAsia" w:ascii="宋体" w:hAnsi="宋体" w:cs="宋体"/>
          <w:b/>
          <w:sz w:val="24"/>
          <w:szCs w:val="24"/>
        </w:rPr>
      </w:pPr>
      <w:r>
        <w:rPr>
          <w:rFonts w:hint="eastAsia" w:ascii="Times New Roman" w:hAnsi="Times New Roman"/>
          <w:b/>
          <w:sz w:val="24"/>
          <w:szCs w:val="24"/>
        </w:rPr>
        <w:t>项目基本情况</w:t>
      </w:r>
    </w:p>
    <w:p>
      <w:pPr>
        <w:adjustRightInd w:val="0"/>
        <w:snapToGrid w:val="0"/>
        <w:spacing w:line="360" w:lineRule="auto"/>
        <w:ind w:firstLine="481" w:firstLineChars="200"/>
        <w:outlineLvl w:val="1"/>
        <w:rPr>
          <w:rFonts w:hint="eastAsia" w:ascii="宋体" w:hAnsi="宋体" w:cs="宋体"/>
          <w:sz w:val="24"/>
        </w:rPr>
      </w:pPr>
      <w:bookmarkStart w:id="0" w:name="_Toc31252"/>
      <w:bookmarkStart w:id="1" w:name="_Toc18302"/>
      <w:bookmarkStart w:id="2" w:name="_Toc172215537"/>
      <w:bookmarkStart w:id="3" w:name="_Toc18908"/>
      <w:bookmarkStart w:id="4" w:name="_Toc28751"/>
      <w:bookmarkStart w:id="5" w:name="_Toc15500"/>
      <w:bookmarkStart w:id="6" w:name="_Toc25218"/>
      <w:r>
        <w:rPr>
          <w:rFonts w:hint="eastAsia" w:ascii="宋体" w:hAnsi="宋体" w:cs="宋体"/>
          <w:b/>
          <w:sz w:val="24"/>
        </w:rPr>
        <w:t>（一）物业情况</w:t>
      </w:r>
      <w:bookmarkEnd w:id="0"/>
      <w:bookmarkEnd w:id="1"/>
      <w:bookmarkEnd w:id="2"/>
      <w:bookmarkEnd w:id="3"/>
      <w:bookmarkEnd w:id="4"/>
      <w:bookmarkEnd w:id="5"/>
      <w:bookmarkEnd w:id="6"/>
    </w:p>
    <w:tbl>
      <w:tblPr>
        <w:tblStyle w:val="7"/>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物业名称</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场部办公楼</w:t>
            </w:r>
          </w:p>
        </w:tc>
        <w:tc>
          <w:tcPr>
            <w:tcW w:w="4432"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北京市海淀区四季青镇黄土坡2号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三家店分场管理站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门头沟区三家店西街137号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黑石头分场管理站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石景山区黑石头路黑石头社区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福寿岭分场管理站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石景山区高井路南150米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魏家村分场管理站</w:t>
            </w:r>
          </w:p>
        </w:tc>
        <w:tc>
          <w:tcPr>
            <w:tcW w:w="4432"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海淀区香山南路绿化队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106"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卧佛寺场管理站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海淀区植物园内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东北旺场管理站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海淀区黑山扈路百望山东门西南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黑龙潭场管理站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海淀区温泉路杨家庄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温泉种植资源站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海淀区温泉镇双坡路1号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老场部办公楼</w:t>
            </w:r>
          </w:p>
        </w:tc>
        <w:tc>
          <w:tcPr>
            <w:tcW w:w="4432"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海淀区香山厢白旗甲15号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检查站、瞭望塔</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西山试验林场管辖范围内</w:t>
            </w:r>
          </w:p>
        </w:tc>
      </w:tr>
    </w:tbl>
    <w:p>
      <w:pPr>
        <w:pStyle w:val="10"/>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物业服务范围</w:t>
      </w:r>
    </w:p>
    <w:p>
      <w:pPr>
        <w:adjustRightInd w:val="0"/>
        <w:snapToGrid w:val="0"/>
        <w:spacing w:line="360" w:lineRule="auto"/>
        <w:ind w:firstLine="480" w:firstLineChars="200"/>
        <w:rPr>
          <w:rFonts w:cs="宋体"/>
          <w:sz w:val="24"/>
        </w:rPr>
      </w:pPr>
      <w:r>
        <w:rPr>
          <w:rFonts w:hint="eastAsia" w:ascii="宋体" w:hAnsi="宋体" w:cs="宋体"/>
          <w:sz w:val="24"/>
        </w:rPr>
        <w:t>场部办公楼</w:t>
      </w:r>
    </w:p>
    <w:p>
      <w:pPr>
        <w:pStyle w:val="2"/>
        <w:snapToGrid w:val="0"/>
        <w:spacing w:line="360" w:lineRule="auto"/>
        <w:ind w:firstLine="481" w:firstLineChars="200"/>
        <w:rPr>
          <w:rFonts w:ascii="楷体" w:hAnsi="楷体" w:eastAsia="楷体" w:cs="宋体"/>
          <w:sz w:val="24"/>
          <w:szCs w:val="24"/>
        </w:rPr>
      </w:pPr>
      <w:bookmarkStart w:id="7" w:name="_Toc9625"/>
      <w:bookmarkStart w:id="8" w:name="_Toc17861"/>
      <w:bookmarkStart w:id="9" w:name="_Toc18552"/>
      <w:bookmarkStart w:id="10" w:name="_Toc22065"/>
      <w:bookmarkStart w:id="11" w:name="_Toc31912"/>
      <w:bookmarkStart w:id="12" w:name="_Toc172215540"/>
      <w:bookmarkStart w:id="13" w:name="_Toc17970"/>
      <w:r>
        <w:rPr>
          <w:rFonts w:hint="eastAsia" w:ascii="楷体" w:hAnsi="楷体" w:eastAsia="楷体" w:cs="宋体"/>
          <w:sz w:val="24"/>
          <w:szCs w:val="24"/>
        </w:rPr>
        <w:t>（一）物业管理（建筑物）</w:t>
      </w:r>
      <w:bookmarkEnd w:id="7"/>
      <w:bookmarkEnd w:id="8"/>
      <w:bookmarkEnd w:id="9"/>
      <w:bookmarkEnd w:id="10"/>
      <w:bookmarkEnd w:id="11"/>
      <w:bookmarkEnd w:id="12"/>
      <w:bookmarkEnd w:id="13"/>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场部办公楼</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3900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3750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218</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618</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4800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350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地板</w:t>
            </w:r>
            <w:r>
              <w:rPr>
                <w:rFonts w:ascii="宋体" w:hAnsi="宋体" w:cs="宋体"/>
                <w:sz w:val="24"/>
                <w:u w:val="single"/>
              </w:rPr>
              <w:t xml:space="preserve">  </w:t>
            </w:r>
            <w:r>
              <w:rPr>
                <w:rFonts w:hint="eastAsia" w:ascii="宋体" w:hAnsi="宋体" w:cs="宋体"/>
                <w:sz w:val="24"/>
                <w:u w:val="single"/>
              </w:rPr>
              <w:t>60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地毯</w:t>
            </w:r>
            <w:r>
              <w:rPr>
                <w:rFonts w:ascii="宋体" w:hAnsi="宋体" w:cs="宋体"/>
                <w:sz w:val="24"/>
                <w:u w:val="single"/>
              </w:rPr>
              <w:t xml:space="preserve">  </w:t>
            </w:r>
            <w:r>
              <w:rPr>
                <w:rFonts w:hint="eastAsia" w:ascii="宋体" w:hAnsi="宋体" w:cs="宋体"/>
                <w:sz w:val="24"/>
                <w:u w:val="single"/>
              </w:rPr>
              <w:t>120</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7500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墙纸</w:t>
            </w:r>
            <w:r>
              <w:rPr>
                <w:rFonts w:ascii="宋体" w:hAnsi="宋体" w:cs="宋体"/>
                <w:sz w:val="24"/>
                <w:u w:val="single"/>
              </w:rPr>
              <w:t xml:space="preserve">  </w:t>
            </w:r>
            <w:r>
              <w:rPr>
                <w:rFonts w:hint="eastAsia" w:ascii="宋体" w:hAnsi="宋体" w:cs="宋体"/>
                <w:sz w:val="24"/>
                <w:u w:val="single"/>
              </w:rPr>
              <w:t>120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3700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面砖</w:t>
            </w:r>
            <w:r>
              <w:rPr>
                <w:rFonts w:ascii="宋体" w:hAnsi="宋体" w:cs="宋体"/>
                <w:sz w:val="24"/>
                <w:u w:val="single"/>
              </w:rPr>
              <w:t xml:space="preserve">   </w:t>
            </w:r>
            <w:r>
              <w:rPr>
                <w:rFonts w:hint="eastAsia" w:ascii="宋体" w:hAnsi="宋体" w:cs="宋体"/>
                <w:sz w:val="24"/>
                <w:u w:val="single"/>
              </w:rPr>
              <w:t>3000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干挂石材</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外墙需清洗面积（㎡）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清洗</w:t>
            </w:r>
            <w:r>
              <w:rPr>
                <w:rFonts w:ascii="宋体" w:hAnsi="宋体" w:cs="宋体"/>
                <w:sz w:val="24"/>
                <w:u w:val="single"/>
              </w:rPr>
              <w:t xml:space="preserve">   </w:t>
            </w:r>
            <w:r>
              <w:rPr>
                <w:rFonts w:hint="eastAsia" w:ascii="宋体" w:hAnsi="宋体" w:cs="宋体"/>
                <w:sz w:val="24"/>
                <w:u w:val="single"/>
              </w:rPr>
              <w:t>420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会议室、接待室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室内设施情况，如：</w:t>
            </w:r>
          </w:p>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24</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76</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pStyle w:val="3"/>
              <w:ind w:left="0" w:leftChars="0"/>
              <w:rPr>
                <w:rFonts w:hint="eastAsia"/>
              </w:rPr>
            </w:pPr>
            <w:r>
              <w:rPr>
                <w:rFonts w:hint="eastAsia" w:ascii="宋体" w:hAnsi="宋体" w:cs="宋体"/>
                <w:sz w:val="24"/>
              </w:rPr>
              <w:t>茶几</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ascii="宋体" w:hAnsi="宋体" w:cs="宋体"/>
                <w:sz w:val="24"/>
              </w:rPr>
              <w:t>个</w:t>
            </w:r>
          </w:p>
          <w:p>
            <w:pPr>
              <w:pStyle w:val="3"/>
              <w:spacing w:line="360" w:lineRule="auto"/>
              <w:ind w:left="0" w:leftChars="0"/>
            </w:pPr>
            <w:r>
              <w:rPr>
                <w:rFonts w:hint="eastAsia" w:ascii="宋体" w:hAnsi="宋体" w:cs="宋体"/>
                <w:sz w:val="24"/>
              </w:rPr>
              <w:t>沙发</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ascii="宋体" w:hAnsi="宋体" w:cs="宋体"/>
                <w:sz w:val="24"/>
              </w:rPr>
              <w:t>个</w:t>
            </w:r>
          </w:p>
          <w:p>
            <w:pPr>
              <w:adjustRightInd w:val="0"/>
              <w:snapToGrid w:val="0"/>
              <w:spacing w:line="360" w:lineRule="auto"/>
              <w:rPr>
                <w:rFonts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个</w:t>
            </w:r>
          </w:p>
          <w:p>
            <w:pPr>
              <w:adjustRightInd w:val="0"/>
              <w:snapToGrid w:val="0"/>
              <w:spacing w:line="360" w:lineRule="auto"/>
              <w:rPr>
                <w:rFonts w:hint="eastAsia"/>
              </w:rPr>
            </w:pPr>
            <w:r>
              <w:rPr>
                <w:rFonts w:hint="eastAsia" w:ascii="宋体" w:hAnsi="宋体" w:cs="宋体"/>
                <w:sz w:val="24"/>
              </w:rPr>
              <w:t>消毒柜</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p>
          <w:p>
            <w:pPr>
              <w:adjustRightInd w:val="0"/>
              <w:snapToGrid w:val="0"/>
              <w:spacing w:line="360" w:lineRule="auto"/>
              <w:rPr>
                <w:rFonts w:ascii="宋体" w:hAnsi="宋体" w:cs="宋体"/>
                <w:sz w:val="24"/>
              </w:rPr>
            </w:pPr>
            <w:r>
              <w:rPr>
                <w:rFonts w:hint="eastAsia" w:ascii="宋体" w:hAnsi="宋体" w:cs="宋体"/>
                <w:sz w:val="24"/>
              </w:rPr>
              <w:t>接待室总数量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100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119指挥中心</w:t>
            </w:r>
          </w:p>
        </w:tc>
        <w:tc>
          <w:tcPr>
            <w:tcW w:w="1414"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hint="eastAsia" w:ascii="宋体" w:hAnsi="宋体" w:cs="宋体"/>
                <w:sz w:val="24"/>
              </w:rPr>
            </w:pPr>
          </w:p>
        </w:tc>
        <w:tc>
          <w:tcPr>
            <w:tcW w:w="1414"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指挥中心数量（个）及总面积（㎡）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报告厅数量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240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8</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车位数</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地面车位数量</w:t>
            </w:r>
            <w:r>
              <w:rPr>
                <w:rFonts w:ascii="宋体" w:hAnsi="宋体" w:cs="宋体"/>
                <w:sz w:val="24"/>
                <w:u w:val="single"/>
              </w:rPr>
              <w:t xml:space="preserve">  </w:t>
            </w:r>
            <w:r>
              <w:rPr>
                <w:rFonts w:hint="eastAsia" w:ascii="宋体" w:hAnsi="宋体" w:cs="宋体"/>
                <w:sz w:val="24"/>
                <w:u w:val="single"/>
              </w:rPr>
              <w:t>26</w:t>
            </w:r>
            <w:r>
              <w:rPr>
                <w:rFonts w:ascii="宋体" w:hAnsi="宋体" w:cs="宋体"/>
                <w:sz w:val="24"/>
                <w:u w:val="single"/>
              </w:rPr>
              <w:t xml:space="preserve">  </w:t>
            </w:r>
            <w:r>
              <w:rPr>
                <w:rFonts w:ascii="宋体" w:hAnsi="宋体" w:cs="宋体"/>
                <w:sz w:val="24"/>
              </w:rPr>
              <w:t>个</w:t>
            </w:r>
            <w:r>
              <w:rPr>
                <w:rFonts w:hint="eastAsia" w:ascii="宋体" w:hAnsi="宋体" w:cs="宋体"/>
                <w:sz w:val="24"/>
              </w:rPr>
              <w:t>（其中充电桩车位数量6个）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中央空调形式水冷空调系统</w:t>
            </w:r>
          </w:p>
          <w:p>
            <w:pPr>
              <w:adjustRightInd w:val="0"/>
              <w:snapToGrid w:val="0"/>
              <w:spacing w:line="360" w:lineRule="auto"/>
              <w:rPr>
                <w:rFonts w:ascii="宋体" w:hAnsi="宋体" w:cs="宋体"/>
                <w:sz w:val="24"/>
              </w:rPr>
            </w:pPr>
            <w:r>
              <w:rPr>
                <w:rFonts w:hint="eastAsia" w:ascii="宋体" w:hAnsi="宋体" w:cs="宋体"/>
                <w:sz w:val="24"/>
              </w:rPr>
              <w:t>中央空调总功率</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3</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采暖系统形式，例如地采暖、散热片</w:t>
            </w:r>
          </w:p>
          <w:p>
            <w:pPr>
              <w:adjustRightInd w:val="0"/>
              <w:snapToGrid w:val="0"/>
              <w:spacing w:line="360" w:lineRule="auto"/>
              <w:rPr>
                <w:rFonts w:ascii="宋体" w:hAnsi="宋体" w:cs="宋体"/>
                <w:sz w:val="24"/>
              </w:rPr>
            </w:pPr>
            <w:r>
              <w:rPr>
                <w:rFonts w:hint="eastAsia" w:ascii="宋体" w:hAnsi="宋体" w:cs="宋体"/>
                <w:sz w:val="24"/>
              </w:rPr>
              <w:t>采暖系统的构成</w:t>
            </w:r>
          </w:p>
          <w:p>
            <w:pPr>
              <w:adjustRightInd w:val="0"/>
              <w:snapToGrid w:val="0"/>
              <w:spacing w:line="360" w:lineRule="auto"/>
              <w:rPr>
                <w:rFonts w:ascii="宋体" w:hAnsi="宋体" w:cs="宋体"/>
                <w:sz w:val="24"/>
              </w:rPr>
            </w:pPr>
            <w:r>
              <w:rPr>
                <w:rFonts w:hint="eastAsia" w:ascii="宋体" w:hAnsi="宋体" w:cs="宋体"/>
                <w:sz w:val="24"/>
              </w:rPr>
              <w:t>采暖设备的数量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52</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给排水系统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给排水系统构成，例如潜水泵、集水井、污水处理设备等</w:t>
            </w:r>
          </w:p>
          <w:p>
            <w:pPr>
              <w:adjustRightInd w:val="0"/>
              <w:snapToGrid w:val="0"/>
              <w:spacing w:line="360" w:lineRule="auto"/>
              <w:rPr>
                <w:rFonts w:ascii="宋体" w:hAnsi="宋体" w:cs="宋体"/>
                <w:sz w:val="24"/>
              </w:rPr>
            </w:pPr>
            <w:r>
              <w:rPr>
                <w:rFonts w:hint="eastAsia" w:ascii="宋体" w:hAnsi="宋体" w:cs="宋体"/>
                <w:sz w:val="24"/>
              </w:rPr>
              <w:t>给排水设备的数量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供配电系统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高压柜、低压柜数量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功率</w:t>
            </w:r>
            <w:r>
              <w:rPr>
                <w:rFonts w:ascii="宋体" w:hAnsi="宋体" w:cs="宋体"/>
                <w:sz w:val="24"/>
                <w:u w:val="single"/>
              </w:rPr>
              <w:t xml:space="preserve"> </w:t>
            </w:r>
            <w:r>
              <w:rPr>
                <w:rFonts w:hint="eastAsia" w:ascii="宋体" w:hAnsi="宋体" w:cs="宋体"/>
                <w:sz w:val="24"/>
                <w:u w:val="single"/>
              </w:rPr>
              <w:t>75</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w:t>
            </w:r>
          </w:p>
        </w:tc>
      </w:tr>
    </w:tbl>
    <w:p>
      <w:pPr>
        <w:adjustRightInd w:val="0"/>
        <w:snapToGrid w:val="0"/>
        <w:spacing w:line="360" w:lineRule="auto"/>
        <w:ind w:firstLine="481" w:firstLineChars="200"/>
        <w:outlineLvl w:val="1"/>
        <w:rPr>
          <w:rFonts w:ascii="楷体" w:hAnsi="楷体" w:eastAsia="楷体" w:cs="宋体"/>
          <w:sz w:val="24"/>
        </w:rPr>
      </w:pPr>
      <w:bookmarkStart w:id="14" w:name="_Toc30495"/>
      <w:bookmarkStart w:id="15" w:name="_Toc30671"/>
      <w:bookmarkStart w:id="16" w:name="_Toc13311"/>
      <w:bookmarkStart w:id="17" w:name="_Toc4707"/>
      <w:bookmarkStart w:id="18" w:name="_Toc15095"/>
      <w:bookmarkStart w:id="19" w:name="_Toc172215541"/>
      <w:bookmarkStart w:id="20" w:name="_Toc15366"/>
      <w:r>
        <w:rPr>
          <w:rFonts w:hint="eastAsia" w:ascii="楷体" w:hAnsi="楷体" w:eastAsia="楷体" w:cs="宋体"/>
          <w:b/>
          <w:sz w:val="24"/>
        </w:rPr>
        <w:t>（二）物业管理（室外）</w:t>
      </w:r>
      <w:bookmarkEnd w:id="14"/>
      <w:bookmarkEnd w:id="15"/>
      <w:bookmarkEnd w:id="16"/>
      <w:bookmarkEnd w:id="17"/>
      <w:bookmarkEnd w:id="18"/>
      <w:bookmarkEnd w:id="19"/>
      <w:bookmarkEnd w:id="20"/>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200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路灯、草坪灯、音箱</w:t>
            </w:r>
          </w:p>
        </w:tc>
        <w:tc>
          <w:tcPr>
            <w:tcW w:w="2475"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路灯</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草坪灯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消防栓</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消防栓数量</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垃圾箱数量</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门前三包</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门前三包面积</w:t>
            </w:r>
            <w:r>
              <w:rPr>
                <w:rFonts w:ascii="宋体" w:hAnsi="宋体" w:cs="宋体"/>
                <w:sz w:val="24"/>
                <w:u w:val="single"/>
              </w:rPr>
              <w:t xml:space="preserve">     </w:t>
            </w:r>
            <w:r>
              <w:rPr>
                <w:rFonts w:hint="eastAsia" w:ascii="宋体" w:hAnsi="宋体" w:cs="宋体"/>
                <w:sz w:val="24"/>
                <w:u w:val="single"/>
              </w:rPr>
              <w:t>20</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bl>
    <w:p/>
    <w:p>
      <w:pPr>
        <w:adjustRightInd w:val="0"/>
        <w:snapToGrid w:val="0"/>
        <w:spacing w:line="360" w:lineRule="auto"/>
        <w:ind w:firstLine="480" w:firstLineChars="200"/>
        <w:rPr>
          <w:rFonts w:cs="宋体"/>
          <w:sz w:val="24"/>
        </w:rPr>
      </w:pPr>
      <w:r>
        <w:rPr>
          <w:rFonts w:hint="eastAsia" w:ascii="宋体" w:hAnsi="宋体" w:cs="宋体"/>
          <w:sz w:val="24"/>
        </w:rPr>
        <w:t>三家店分场管理站</w:t>
      </w:r>
    </w:p>
    <w:p>
      <w:pPr>
        <w:pStyle w:val="2"/>
        <w:snapToGrid w:val="0"/>
        <w:spacing w:line="360" w:lineRule="auto"/>
        <w:ind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三家店分场管理站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950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750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115</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292</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940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101</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1900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930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铝扣板</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1900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玻璃幕墙</w:t>
            </w:r>
            <w:r>
              <w:rPr>
                <w:rFonts w:ascii="宋体" w:hAnsi="宋体" w:cs="宋体"/>
                <w:sz w:val="24"/>
                <w:u w:val="single"/>
              </w:rPr>
              <w:t xml:space="preserve">   </w:t>
            </w:r>
            <w:r>
              <w:rPr>
                <w:rFonts w:hint="eastAsia" w:ascii="宋体" w:hAnsi="宋体" w:cs="宋体"/>
                <w:sz w:val="24"/>
                <w:u w:val="single"/>
              </w:rPr>
              <w:t>140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外墙需清洗面积（㎡）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清洗</w:t>
            </w:r>
            <w:r>
              <w:rPr>
                <w:rFonts w:ascii="宋体" w:hAnsi="宋体" w:cs="宋体"/>
                <w:sz w:val="24"/>
                <w:u w:val="single"/>
              </w:rPr>
              <w:t xml:space="preserve">  </w:t>
            </w:r>
            <w:r>
              <w:rPr>
                <w:rFonts w:hint="eastAsia" w:ascii="宋体" w:hAnsi="宋体" w:cs="宋体"/>
                <w:sz w:val="24"/>
                <w:u w:val="single"/>
              </w:rPr>
              <w:t>140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w:t>
            </w:r>
            <w:r>
              <w:rPr>
                <w:rFonts w:hint="eastAsia" w:ascii="宋体" w:hAnsi="宋体" w:cs="宋体"/>
                <w:sz w:val="24"/>
                <w:u w:val="single"/>
              </w:rPr>
              <w:t>18</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18</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ascii="宋体" w:hAnsi="宋体" w:cs="宋体"/>
                <w:sz w:val="24"/>
                <w:lang w:eastAsia="zh-CN"/>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垃圾箱数量</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黑石头分场管理站</w:t>
      </w:r>
    </w:p>
    <w:p>
      <w:pPr>
        <w:pStyle w:val="2"/>
        <w:snapToGrid w:val="0"/>
        <w:spacing w:line="360" w:lineRule="auto"/>
        <w:ind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黑石头分场管理站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900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900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102</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205</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130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地胶板</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2400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860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铝扣板</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例如：</w:t>
            </w:r>
          </w:p>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80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真石漆</w:t>
            </w:r>
            <w:r>
              <w:rPr>
                <w:rFonts w:ascii="宋体" w:hAnsi="宋体" w:cs="宋体"/>
                <w:sz w:val="24"/>
                <w:u w:val="single"/>
              </w:rPr>
              <w:t xml:space="preserve">   </w:t>
            </w:r>
            <w:r>
              <w:rPr>
                <w:rFonts w:hint="eastAsia" w:ascii="宋体" w:hAnsi="宋体" w:cs="宋体"/>
                <w:sz w:val="24"/>
                <w:u w:val="single"/>
              </w:rPr>
              <w:t>450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玻璃幕墙</w:t>
            </w:r>
            <w:r>
              <w:rPr>
                <w:rFonts w:ascii="宋体" w:hAnsi="宋体" w:cs="宋体"/>
                <w:sz w:val="24"/>
                <w:u w:val="single"/>
              </w:rPr>
              <w:t xml:space="preserve">  </w:t>
            </w:r>
            <w:r>
              <w:rPr>
                <w:rFonts w:hint="eastAsia" w:ascii="宋体" w:hAnsi="宋体" w:cs="宋体"/>
                <w:sz w:val="24"/>
                <w:u w:val="single"/>
              </w:rPr>
              <w:t>180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外墙需清洗面积（㎡）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清洗</w:t>
            </w:r>
            <w:r>
              <w:rPr>
                <w:rFonts w:ascii="宋体" w:hAnsi="宋体" w:cs="宋体"/>
                <w:sz w:val="24"/>
                <w:u w:val="single"/>
              </w:rPr>
              <w:t xml:space="preserve">   </w:t>
            </w:r>
            <w:r>
              <w:rPr>
                <w:rFonts w:hint="eastAsia" w:ascii="宋体" w:hAnsi="宋体" w:cs="宋体"/>
                <w:sz w:val="24"/>
                <w:u w:val="single"/>
              </w:rPr>
              <w:t>140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室内设施情况，如：</w:t>
            </w:r>
          </w:p>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投影机</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35</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车位数</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地面车位数量</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个</w:t>
            </w:r>
            <w:r>
              <w:rPr>
                <w:rFonts w:hint="eastAsia" w:ascii="宋体" w:hAnsi="宋体" w:cs="宋体"/>
                <w:sz w:val="24"/>
              </w:rPr>
              <w:t>（其中充电桩车位数量0个）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采暖系统形式，例如地采暖、散热片</w:t>
            </w:r>
          </w:p>
          <w:p>
            <w:pPr>
              <w:adjustRightInd w:val="0"/>
              <w:snapToGrid w:val="0"/>
              <w:spacing w:line="360" w:lineRule="auto"/>
              <w:rPr>
                <w:rFonts w:ascii="宋体" w:hAnsi="宋体" w:cs="宋体"/>
                <w:sz w:val="24"/>
              </w:rPr>
            </w:pPr>
            <w:r>
              <w:rPr>
                <w:rFonts w:hint="eastAsia" w:ascii="宋体" w:hAnsi="宋体" w:cs="宋体"/>
                <w:sz w:val="24"/>
              </w:rPr>
              <w:t>采暖系统的构成</w:t>
            </w:r>
          </w:p>
          <w:p>
            <w:pPr>
              <w:adjustRightInd w:val="0"/>
              <w:snapToGrid w:val="0"/>
              <w:spacing w:line="360" w:lineRule="auto"/>
              <w:rPr>
                <w:rFonts w:ascii="宋体" w:hAnsi="宋体" w:cs="宋体"/>
                <w:sz w:val="24"/>
              </w:rPr>
            </w:pPr>
            <w:r>
              <w:rPr>
                <w:rFonts w:hint="eastAsia" w:ascii="宋体" w:hAnsi="宋体" w:cs="宋体"/>
                <w:sz w:val="24"/>
              </w:rPr>
              <w:t>采暖设备的数量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bl>
    <w:p/>
    <w:p>
      <w:pPr>
        <w:adjustRightInd w:val="0"/>
        <w:snapToGrid w:val="0"/>
        <w:spacing w:line="360" w:lineRule="auto"/>
        <w:ind w:firstLine="480" w:firstLineChars="200"/>
        <w:rPr>
          <w:rFonts w:cs="宋体"/>
          <w:sz w:val="24"/>
        </w:rPr>
      </w:pPr>
      <w:r>
        <w:rPr>
          <w:rFonts w:hint="eastAsia" w:ascii="宋体" w:hAnsi="宋体" w:cs="宋体"/>
          <w:sz w:val="24"/>
        </w:rPr>
        <w:t>福寿岭分场管理站</w:t>
      </w:r>
    </w:p>
    <w:p>
      <w:pPr>
        <w:pStyle w:val="2"/>
        <w:snapToGrid w:val="0"/>
        <w:spacing w:line="360" w:lineRule="auto"/>
        <w:ind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福寿岭分场管理站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650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70</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1100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1700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700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hint="eastAsia" w:ascii="宋体" w:hAnsi="宋体" w:cs="宋体"/>
                <w:sz w:val="24"/>
                <w:u w:val="single"/>
              </w:rPr>
              <w:t>22</w:t>
            </w:r>
            <w:r>
              <w:rPr>
                <w:rFonts w:ascii="宋体" w:hAnsi="宋体" w:cs="宋体"/>
                <w:sz w:val="24"/>
                <w:u w:val="single"/>
              </w:rPr>
              <w:t xml:space="preserve">      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50</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采暖系统形式：散热片</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100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魏家村分场管理站</w:t>
      </w:r>
    </w:p>
    <w:p>
      <w:pPr>
        <w:pStyle w:val="2"/>
        <w:snapToGrid w:val="0"/>
        <w:spacing w:line="360" w:lineRule="auto"/>
        <w:ind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10"/>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魏家村分场管理站</w:t>
            </w:r>
          </w:p>
        </w:tc>
        <w:tc>
          <w:tcPr>
            <w:tcW w:w="3710" w:type="dxa"/>
            <w:noWrap w:val="0"/>
            <w:vAlign w:val="center"/>
          </w:tcPr>
          <w:p>
            <w:pPr>
              <w:adjustRightInd w:val="0"/>
              <w:snapToGrid w:val="0"/>
              <w:spacing w:line="360" w:lineRule="auto"/>
              <w:rPr>
                <w:rFonts w:ascii="宋体" w:hAnsi="宋体" w:cs="宋体"/>
                <w:sz w:val="24"/>
              </w:rPr>
            </w:pPr>
          </w:p>
        </w:tc>
        <w:tc>
          <w:tcPr>
            <w:tcW w:w="2647"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10"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970</w:t>
            </w:r>
            <w:r>
              <w:rPr>
                <w:rFonts w:ascii="宋体" w:hAnsi="宋体" w:cs="宋体"/>
                <w:sz w:val="24"/>
                <w:u w:val="single"/>
              </w:rPr>
              <w:t xml:space="preserve">  </w:t>
            </w:r>
            <w:r>
              <w:rPr>
                <w:rFonts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10"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970</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10"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86</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160</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1100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地板</w:t>
            </w:r>
            <w:r>
              <w:rPr>
                <w:rFonts w:ascii="宋体" w:hAnsi="宋体" w:cs="宋体"/>
                <w:sz w:val="24"/>
                <w:u w:val="single"/>
              </w:rPr>
              <w:t xml:space="preserve">  </w:t>
            </w:r>
            <w:r>
              <w:rPr>
                <w:rFonts w:hint="eastAsia" w:ascii="宋体" w:hAnsi="宋体" w:cs="宋体"/>
                <w:sz w:val="24"/>
                <w:u w:val="single"/>
              </w:rPr>
              <w:t>120</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1800</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820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10"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450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面砖</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干挂石材</w:t>
            </w:r>
            <w:r>
              <w:rPr>
                <w:rFonts w:ascii="宋体" w:hAnsi="宋体" w:cs="宋体"/>
                <w:sz w:val="24"/>
                <w:u w:val="single"/>
              </w:rPr>
              <w:t xml:space="preserve">    </w:t>
            </w:r>
            <w:r>
              <w:rPr>
                <w:rFonts w:hint="eastAsia" w:ascii="宋体" w:hAnsi="宋体" w:cs="宋体"/>
                <w:sz w:val="24"/>
                <w:u w:val="single"/>
              </w:rPr>
              <w:t>10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玻璃幕墙</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投影机</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等相关设施的数</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40</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立式单元式空调的数量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A3"/>
            </w:r>
            <w:r>
              <w:rPr>
                <w:rFonts w:hint="eastAsia"/>
                <w:sz w:val="24"/>
              </w:rPr>
              <w:t>否</w:t>
            </w:r>
          </w:p>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11</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60</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2500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ascii="宋体" w:hAnsi="宋体" w:cs="宋体"/>
                <w:sz w:val="24"/>
                <w:lang w:eastAsia="zh-CN"/>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bl>
    <w:p>
      <w:pPr>
        <w:adjustRightInd w:val="0"/>
        <w:snapToGrid w:val="0"/>
        <w:spacing w:line="360" w:lineRule="auto"/>
        <w:ind w:firstLine="480" w:firstLineChars="200"/>
        <w:rPr>
          <w:rFonts w:cs="宋体"/>
          <w:sz w:val="24"/>
        </w:rPr>
      </w:pPr>
      <w:r>
        <w:rPr>
          <w:rFonts w:hint="eastAsia" w:ascii="宋体" w:hAnsi="宋体" w:cs="宋体"/>
          <w:sz w:val="24"/>
          <w:lang w:val="en-US" w:eastAsia="zh-CN"/>
        </w:rPr>
        <w:t>卧佛寺分场管理站</w:t>
      </w:r>
    </w:p>
    <w:p>
      <w:pPr>
        <w:pStyle w:val="2"/>
        <w:adjustRightInd w:val="0"/>
        <w:snapToGrid w:val="0"/>
        <w:spacing w:line="360" w:lineRule="auto"/>
        <w:ind w:left="0"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8"/>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卧佛寺分场管理站</w:t>
            </w:r>
          </w:p>
        </w:tc>
        <w:tc>
          <w:tcPr>
            <w:tcW w:w="3763" w:type="dxa"/>
            <w:noWrap w:val="0"/>
            <w:vAlign w:val="center"/>
          </w:tcPr>
          <w:p>
            <w:pPr>
              <w:adjustRightInd w:val="0"/>
              <w:snapToGrid w:val="0"/>
              <w:spacing w:line="360" w:lineRule="auto"/>
              <w:rPr>
                <w:rFonts w:ascii="宋体" w:hAnsi="宋体" w:eastAsia="宋体" w:cs="宋体"/>
                <w:sz w:val="24"/>
              </w:rPr>
            </w:pPr>
          </w:p>
        </w:tc>
        <w:tc>
          <w:tcPr>
            <w:tcW w:w="2594" w:type="dxa"/>
            <w:noWrap w:val="0"/>
            <w:vAlign w:val="center"/>
          </w:tcPr>
          <w:p>
            <w:pPr>
              <w:adjustRightInd w:val="0"/>
              <w:snapToGrid w:val="0"/>
              <w:spacing w:line="360" w:lineRule="auto"/>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建筑面积（㎡）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eastAsia="宋体" w:cs="宋体"/>
                <w:sz w:val="24"/>
              </w:rPr>
              <w:t xml:space="preserve">  </w:t>
            </w:r>
            <w:r>
              <w:rPr>
                <w:rFonts w:ascii="宋体" w:hAnsi="宋体" w:eastAsia="宋体" w:cs="宋体"/>
                <w:sz w:val="24"/>
                <w:u w:val="single"/>
              </w:rPr>
              <w:t xml:space="preserve">     </w:t>
            </w:r>
            <w:r>
              <w:rPr>
                <w:rFonts w:hint="eastAsia" w:ascii="宋体" w:hAnsi="宋体" w:cs="宋体"/>
                <w:sz w:val="24"/>
                <w:u w:val="single"/>
                <w:lang w:val="en-US" w:eastAsia="zh-CN"/>
              </w:rPr>
              <w:t>1400</w:t>
            </w:r>
            <w:r>
              <w:rPr>
                <w:rFonts w:ascii="宋体" w:hAnsi="宋体" w:eastAsia="宋体" w:cs="宋体"/>
                <w:sz w:val="24"/>
                <w:u w:val="single"/>
              </w:rPr>
              <w:t xml:space="preserve">      </w:t>
            </w:r>
            <w:r>
              <w:rPr>
                <w:rFonts w:ascii="宋体" w:hAnsi="宋体" w:eastAsia="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1350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门窗</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门窗总数量（个）及总面积（㎡）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148</w:t>
            </w:r>
            <w:r>
              <w:rPr>
                <w:rFonts w:ascii="宋体" w:hAnsi="宋体" w:cs="宋体"/>
                <w:sz w:val="24"/>
                <w:u w:val="single"/>
              </w:rPr>
              <w:t xml:space="preserve">    </w:t>
            </w:r>
            <w:r>
              <w:rPr>
                <w:rFonts w:ascii="宋体" w:hAnsi="宋体" w:cs="宋体"/>
                <w:sz w:val="24"/>
                <w:u w:val="none"/>
              </w:rPr>
              <w:t>个，</w:t>
            </w:r>
            <w:r>
              <w:rPr>
                <w:rFonts w:ascii="宋体" w:hAnsi="宋体" w:cs="宋体"/>
                <w:sz w:val="24"/>
                <w:u w:val="single"/>
              </w:rPr>
              <w:t xml:space="preserve">   </w:t>
            </w:r>
            <w:r>
              <w:rPr>
                <w:rFonts w:hint="eastAsia" w:ascii="宋体" w:hAnsi="宋体" w:cs="宋体"/>
                <w:sz w:val="24"/>
                <w:u w:val="single"/>
                <w:lang w:val="en-US" w:eastAsia="zh-CN"/>
              </w:rPr>
              <w:t>146</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瓷砖</w:t>
            </w:r>
            <w:r>
              <w:rPr>
                <w:rFonts w:ascii="宋体" w:hAnsi="宋体" w:cs="宋体"/>
                <w:sz w:val="24"/>
                <w:u w:val="single"/>
              </w:rPr>
              <w:t xml:space="preserve">  </w:t>
            </w:r>
            <w:r>
              <w:rPr>
                <w:rFonts w:hint="eastAsia" w:ascii="宋体" w:hAnsi="宋体" w:cs="宋体"/>
                <w:sz w:val="24"/>
                <w:u w:val="single"/>
                <w:lang w:val="en-US" w:eastAsia="zh-CN"/>
              </w:rPr>
              <w:t>1700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石材</w:t>
            </w:r>
            <w:r>
              <w:rPr>
                <w:rFonts w:ascii="宋体" w:hAnsi="宋体" w:cs="宋体"/>
                <w:sz w:val="24"/>
                <w:u w:val="single"/>
              </w:rPr>
              <w:t xml:space="preserve">  </w:t>
            </w:r>
            <w:r>
              <w:rPr>
                <w:rFonts w:hint="eastAsia" w:ascii="宋体" w:hAnsi="宋体" w:cs="宋体"/>
                <w:sz w:val="24"/>
                <w:u w:val="single"/>
                <w:lang w:val="en-US" w:eastAsia="zh-CN"/>
              </w:rPr>
              <w:t>140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cs="宋体"/>
                <w:sz w:val="24"/>
              </w:rPr>
            </w:pPr>
            <w:r>
              <w:rPr>
                <w:rFonts w:hint="eastAsia" w:ascii="宋体" w:hAnsi="宋体" w:eastAsia="宋体" w:cs="宋体"/>
                <w:sz w:val="24"/>
              </w:rPr>
              <w:t>地胶板</w:t>
            </w:r>
            <w:r>
              <w:rPr>
                <w:rFonts w:ascii="宋体" w:hAnsi="宋体" w:cs="宋体"/>
                <w:sz w:val="24"/>
                <w:u w:val="single"/>
              </w:rPr>
              <w:t xml:space="preserve">   </w:t>
            </w:r>
            <w:r>
              <w:rPr>
                <w:rFonts w:hint="eastAsia" w:ascii="宋体" w:hAnsi="宋体" w:cs="宋体"/>
                <w:sz w:val="24"/>
                <w:u w:val="single"/>
                <w:lang w:val="en-US" w:eastAsia="zh-CN"/>
              </w:rPr>
              <w:t>48</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内墙饰面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eastAsia="宋体" w:cs="宋体"/>
                <w:sz w:val="24"/>
              </w:rPr>
              <w:t>内墙饰面乳胶漆</w:t>
            </w:r>
            <w:r>
              <w:rPr>
                <w:rFonts w:ascii="宋体" w:hAnsi="宋体" w:cs="宋体"/>
                <w:sz w:val="24"/>
                <w:u w:val="single"/>
              </w:rPr>
              <w:t xml:space="preserve"> </w:t>
            </w:r>
            <w:r>
              <w:rPr>
                <w:rFonts w:hint="eastAsia" w:ascii="宋体" w:hAnsi="宋体" w:cs="宋体"/>
                <w:sz w:val="24"/>
                <w:u w:val="single"/>
                <w:lang w:val="en-US" w:eastAsia="zh-CN"/>
              </w:rPr>
              <w:t>2800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例如列明：</w:t>
            </w:r>
          </w:p>
          <w:p>
            <w:pPr>
              <w:adjustRightInd w:val="0"/>
              <w:snapToGrid w:val="0"/>
              <w:spacing w:line="360" w:lineRule="auto"/>
              <w:rPr>
                <w:rFonts w:ascii="宋体" w:hAnsi="宋体" w:eastAsia="宋体" w:cs="宋体"/>
                <w:sz w:val="24"/>
              </w:rPr>
            </w:pPr>
            <w:r>
              <w:rPr>
                <w:rFonts w:hint="eastAsia" w:ascii="宋体" w:hAnsi="宋体" w:eastAsia="宋体" w:cs="宋体"/>
                <w:sz w:val="24"/>
              </w:rPr>
              <w:t>顶面乳胶漆</w:t>
            </w:r>
            <w:r>
              <w:rPr>
                <w:rFonts w:ascii="宋体" w:hAnsi="宋体" w:cs="宋体"/>
                <w:sz w:val="24"/>
                <w:u w:val="single"/>
              </w:rPr>
              <w:t xml:space="preserve">  </w:t>
            </w:r>
            <w:r>
              <w:rPr>
                <w:rFonts w:hint="eastAsia" w:ascii="宋体" w:hAnsi="宋体" w:cs="宋体"/>
                <w:sz w:val="24"/>
                <w:u w:val="single"/>
                <w:lang w:val="en-US" w:eastAsia="zh-CN"/>
              </w:rPr>
              <w:t>1300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cs="宋体"/>
                <w:sz w:val="24"/>
              </w:rPr>
            </w:pPr>
            <w:r>
              <w:rPr>
                <w:rFonts w:hint="eastAsia" w:ascii="宋体" w:hAnsi="宋体" w:eastAsia="宋体" w:cs="宋体"/>
                <w:sz w:val="24"/>
              </w:rPr>
              <w:t>铝板</w:t>
            </w:r>
            <w:r>
              <w:rPr>
                <w:rFonts w:ascii="宋体" w:hAnsi="宋体" w:cs="宋体"/>
                <w:sz w:val="24"/>
                <w:u w:val="single"/>
              </w:rPr>
              <w:t xml:space="preserve">   </w:t>
            </w:r>
            <w:r>
              <w:rPr>
                <w:rFonts w:hint="eastAsia" w:ascii="宋体" w:hAnsi="宋体" w:cs="宋体"/>
                <w:sz w:val="24"/>
                <w:u w:val="single"/>
                <w:lang w:val="en-US" w:eastAsia="zh-CN"/>
              </w:rPr>
              <w:t>100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外墙</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外墙各材质及总面积（㎡）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eastAsia="宋体" w:cs="宋体"/>
                <w:sz w:val="24"/>
              </w:rPr>
              <w:t>面砖</w:t>
            </w:r>
            <w:r>
              <w:rPr>
                <w:rFonts w:ascii="宋体" w:hAnsi="宋体" w:cs="宋体"/>
                <w:sz w:val="24"/>
                <w:u w:val="single"/>
              </w:rPr>
              <w:t xml:space="preserve">  </w:t>
            </w:r>
            <w:r>
              <w:rPr>
                <w:rFonts w:hint="eastAsia" w:ascii="宋体" w:hAnsi="宋体" w:cs="宋体"/>
                <w:sz w:val="24"/>
                <w:u w:val="single"/>
                <w:lang w:val="en-US" w:eastAsia="zh-CN"/>
              </w:rPr>
              <w:t>750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ascii="宋体" w:hAnsi="宋体" w:eastAsia="宋体" w:cs="宋体"/>
                <w:sz w:val="24"/>
              </w:rPr>
              <w:t>干挂石材</w:t>
            </w:r>
            <w:r>
              <w:rPr>
                <w:rFonts w:ascii="宋体" w:hAnsi="宋体" w:cs="宋体"/>
                <w:sz w:val="24"/>
                <w:u w:val="single"/>
              </w:rPr>
              <w:t xml:space="preserve">    </w:t>
            </w:r>
            <w:r>
              <w:rPr>
                <w:rFonts w:hint="eastAsia" w:ascii="宋体" w:hAnsi="宋体" w:cs="宋体"/>
                <w:sz w:val="24"/>
                <w:u w:val="single"/>
                <w:lang w:val="en-US" w:eastAsia="zh-CN"/>
              </w:rPr>
              <w:t>60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会议室</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室内设施说明</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列明室内设施情况，如：</w:t>
            </w:r>
          </w:p>
          <w:p>
            <w:pPr>
              <w:adjustRightInd w:val="0"/>
              <w:snapToGrid w:val="0"/>
              <w:spacing w:line="360" w:lineRule="auto"/>
              <w:rPr>
                <w:rFonts w:ascii="宋体" w:hAnsi="宋体" w:eastAsia="宋体" w:cs="宋体"/>
                <w:sz w:val="24"/>
              </w:rPr>
            </w:pPr>
            <w:r>
              <w:rPr>
                <w:rFonts w:hint="eastAsia" w:ascii="宋体" w:hAnsi="宋体" w:eastAsia="宋体" w:cs="宋体"/>
                <w:sz w:val="24"/>
              </w:rPr>
              <w:t>会议桌</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会议椅</w:t>
            </w:r>
            <w:r>
              <w:rPr>
                <w:rFonts w:ascii="宋体" w:hAnsi="宋体" w:cs="宋体"/>
                <w:sz w:val="24"/>
                <w:u w:val="single"/>
              </w:rPr>
              <w:t xml:space="preserve">    </w:t>
            </w:r>
            <w:r>
              <w:rPr>
                <w:rFonts w:hint="eastAsia" w:ascii="宋体" w:hAnsi="宋体" w:cs="宋体"/>
                <w:sz w:val="24"/>
                <w:u w:val="single"/>
                <w:lang w:val="en-US" w:eastAsia="zh-CN"/>
              </w:rPr>
              <w:t>120</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投影机</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话筒</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等相关设施的数</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w:t>
            </w:r>
            <w:r>
              <w:rPr>
                <w:rFonts w:hint="eastAsia" w:ascii="宋体" w:hAnsi="宋体" w:cs="宋体"/>
                <w:sz w:val="24"/>
              </w:rPr>
              <w:t>（</w:t>
            </w:r>
            <w:r>
              <w:rPr>
                <w:rFonts w:hint="eastAsia" w:ascii="宋体" w:hAnsi="宋体" w:eastAsia="宋体" w:cs="宋体"/>
                <w:sz w:val="24"/>
              </w:rPr>
              <w:t>二</w:t>
            </w:r>
            <w:r>
              <w:rPr>
                <w:rFonts w:hint="eastAsia" w:ascii="宋体" w:hAnsi="宋体" w:cs="宋体"/>
                <w:sz w:val="24"/>
              </w:rPr>
              <w:t>）建筑物日常养护维修服务</w:t>
            </w:r>
            <w:r>
              <w:rPr>
                <w:rFonts w:hint="eastAsia" w:ascii="宋体" w:hAnsi="宋体" w:eastAsia="宋体" w:cs="宋体"/>
                <w:sz w:val="24"/>
              </w:rPr>
              <w:t>”“（四）保洁服务”“（七）会议、服务”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会议室数量（个）及总面积（㎡）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列明会议室总数量</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ascii="宋体" w:hAnsi="宋体" w:cs="宋体"/>
                <w:sz w:val="24"/>
                <w:u w:val="none"/>
              </w:rPr>
              <w:t xml:space="preserve"> 个</w:t>
            </w:r>
            <w:r>
              <w:rPr>
                <w:rFonts w:hint="eastAsia" w:ascii="宋体" w:hAnsi="宋体" w:eastAsia="宋体" w:cs="宋体"/>
                <w:sz w:val="24"/>
              </w:rPr>
              <w:t>及总面积</w:t>
            </w:r>
            <w:r>
              <w:rPr>
                <w:rFonts w:ascii="宋体" w:hAnsi="宋体" w:cs="宋体"/>
                <w:sz w:val="24"/>
                <w:u w:val="single"/>
              </w:rPr>
              <w:t xml:space="preserve">  </w:t>
            </w:r>
            <w:r>
              <w:rPr>
                <w:rFonts w:hint="eastAsia" w:ascii="宋体" w:hAnsi="宋体" w:cs="宋体"/>
                <w:sz w:val="24"/>
                <w:u w:val="single"/>
                <w:lang w:val="en-US" w:eastAsia="zh-CN"/>
              </w:rPr>
              <w:t>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卫生间</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卫生间数量（个）及总面积（㎡）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列明卫生间数量</w:t>
            </w:r>
            <w:r>
              <w:rPr>
                <w:rFonts w:ascii="宋体" w:hAnsi="宋体" w:cs="宋体"/>
                <w:sz w:val="24"/>
                <w:u w:val="single"/>
              </w:rPr>
              <w:t xml:space="preserve">  </w:t>
            </w:r>
            <w:r>
              <w:rPr>
                <w:rFonts w:hint="eastAsia" w:ascii="宋体" w:hAnsi="宋体" w:cs="宋体"/>
                <w:sz w:val="24"/>
                <w:u w:val="single"/>
                <w:lang w:val="en-US" w:eastAsia="zh-CN"/>
              </w:rPr>
              <w:t>8</w:t>
            </w:r>
            <w:r>
              <w:rPr>
                <w:rFonts w:ascii="宋体" w:hAnsi="宋体" w:cs="宋体"/>
                <w:sz w:val="24"/>
                <w:u w:val="single"/>
              </w:rPr>
              <w:t xml:space="preserve">  </w:t>
            </w:r>
            <w:r>
              <w:rPr>
                <w:rFonts w:ascii="宋体" w:hAnsi="宋体" w:cs="宋体"/>
                <w:sz w:val="24"/>
                <w:u w:val="none"/>
              </w:rPr>
              <w:t xml:space="preserve"> 个</w:t>
            </w:r>
            <w:r>
              <w:rPr>
                <w:rFonts w:hint="eastAsia" w:ascii="宋体" w:hAnsi="宋体" w:cs="宋体"/>
                <w:sz w:val="24"/>
                <w:u w:val="none"/>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r>
              <w:rPr>
                <w:rFonts w:ascii="宋体" w:hAnsi="宋体" w:cs="宋体"/>
                <w:sz w:val="24"/>
                <w:u w:val="single"/>
              </w:rPr>
              <w:t xml:space="preserve">   </w:t>
            </w:r>
            <w:r>
              <w:rPr>
                <w:rFonts w:hint="eastAsia" w:ascii="宋体" w:hAnsi="宋体" w:cs="宋体"/>
                <w:sz w:val="24"/>
                <w:u w:val="single"/>
                <w:lang w:val="en-US" w:eastAsia="zh-CN"/>
              </w:rPr>
              <w:t>58</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垃圾存放点</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列明各垃圾存放点位置、</w:t>
            </w:r>
          </w:p>
          <w:p>
            <w:pPr>
              <w:adjustRightInd w:val="0"/>
              <w:snapToGrid w:val="0"/>
              <w:spacing w:line="360" w:lineRule="auto"/>
              <w:rPr>
                <w:rFonts w:ascii="宋体" w:hAnsi="宋体" w:eastAsia="宋体" w:cs="宋体"/>
                <w:sz w:val="24"/>
              </w:rPr>
            </w:pPr>
            <w:r>
              <w:rPr>
                <w:rFonts w:hint="eastAsia" w:ascii="宋体" w:hAnsi="宋体" w:eastAsia="宋体" w:cs="宋体"/>
                <w:sz w:val="24"/>
              </w:rPr>
              <w:t>面积</w:t>
            </w:r>
            <w:r>
              <w:rPr>
                <w:rFonts w:ascii="宋体" w:hAnsi="宋体" w:cs="宋体"/>
                <w:sz w:val="24"/>
                <w:u w:val="single"/>
              </w:rPr>
              <w:t xml:space="preserve">  </w:t>
            </w:r>
            <w:r>
              <w:rPr>
                <w:rFonts w:hint="eastAsia" w:ascii="宋体" w:hAnsi="宋体" w:cs="宋体"/>
                <w:sz w:val="24"/>
                <w:u w:val="single"/>
                <w:lang w:val="en-US" w:eastAsia="zh-CN"/>
              </w:rPr>
              <w:t>4</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数量</w:t>
            </w:r>
            <w:r>
              <w:rPr>
                <w:rFonts w:ascii="宋体" w:hAnsi="宋体" w:cs="宋体"/>
                <w:sz w:val="24"/>
                <w:u w:val="single"/>
              </w:rPr>
              <w:t xml:space="preserve">   </w:t>
            </w:r>
            <w:r>
              <w:rPr>
                <w:rFonts w:hint="eastAsia" w:ascii="宋体" w:hAnsi="宋体" w:cs="宋体"/>
                <w:sz w:val="24"/>
                <w:u w:val="single"/>
                <w:lang w:val="en-US" w:eastAsia="zh-CN"/>
              </w:rPr>
              <w:t>6</w:t>
            </w:r>
            <w:r>
              <w:rPr>
                <w:rFonts w:ascii="宋体" w:hAnsi="宋体" w:cs="宋体"/>
                <w:sz w:val="24"/>
                <w:u w:val="single"/>
              </w:rPr>
              <w:t xml:space="preserve">  </w:t>
            </w:r>
            <w:r>
              <w:rPr>
                <w:rFonts w:ascii="宋体" w:hAnsi="宋体" w:cs="宋体"/>
                <w:sz w:val="24"/>
                <w:u w:val="none"/>
              </w:rPr>
              <w:t>个</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地面车位数</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地面车位数量</w:t>
            </w:r>
            <w:r>
              <w:rPr>
                <w:rFonts w:ascii="宋体" w:hAnsi="宋体" w:cs="宋体"/>
                <w:sz w:val="24"/>
                <w:u w:val="single"/>
              </w:rPr>
              <w:t xml:space="preserve"> </w:t>
            </w:r>
            <w:r>
              <w:rPr>
                <w:rFonts w:hint="eastAsia" w:ascii="宋体" w:hAnsi="宋体" w:cs="宋体"/>
                <w:sz w:val="24"/>
                <w:u w:val="single"/>
                <w:lang w:val="en-US" w:eastAsia="zh-CN"/>
              </w:rPr>
              <w:t>12</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（其中充电桩车位数量）</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车行</w:t>
            </w:r>
            <w:r>
              <w:rPr>
                <w:rFonts w:ascii="宋体" w:hAnsi="宋体" w:eastAsia="宋体" w:cs="宋体"/>
                <w:sz w:val="24"/>
              </w:rPr>
              <w:t>/</w:t>
            </w:r>
            <w:r>
              <w:rPr>
                <w:rFonts w:hint="eastAsia" w:ascii="宋体" w:hAnsi="宋体" w:eastAsia="宋体" w:cs="宋体"/>
                <w:sz w:val="24"/>
              </w:rPr>
              <w:t>人行口</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车行口</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车行口数量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 xml:space="preserve"> 个</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人行口</w:t>
            </w:r>
          </w:p>
        </w:tc>
        <w:tc>
          <w:tcPr>
            <w:tcW w:w="3763" w:type="dxa"/>
            <w:noWrap w:val="0"/>
            <w:vAlign w:val="center"/>
          </w:tcPr>
          <w:p>
            <w:pPr>
              <w:adjustRightInd w:val="0"/>
              <w:snapToGrid w:val="0"/>
              <w:spacing w:line="360" w:lineRule="auto"/>
              <w:rPr>
                <w:rFonts w:ascii="宋体" w:hAnsi="宋体" w:eastAsia="宋体" w:cs="宋体"/>
                <w:sz w:val="24"/>
                <w:u w:val="none"/>
              </w:rPr>
            </w:pPr>
            <w:r>
              <w:rPr>
                <w:rFonts w:hint="eastAsia" w:ascii="宋体" w:hAnsi="宋体" w:eastAsia="宋体" w:cs="宋体"/>
                <w:sz w:val="24"/>
                <w:u w:val="none"/>
              </w:rPr>
              <w:t>人行口数量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个</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空调系统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中央空调总功率</w:t>
            </w:r>
            <w:r>
              <w:rPr>
                <w:rFonts w:ascii="宋体" w:hAnsi="宋体" w:cs="宋体"/>
                <w:sz w:val="24"/>
                <w:u w:val="single"/>
              </w:rPr>
              <w:t xml:space="preserve">   </w:t>
            </w:r>
            <w:r>
              <w:rPr>
                <w:rFonts w:hint="eastAsia" w:ascii="宋体" w:hAnsi="宋体" w:cs="宋体"/>
                <w:sz w:val="24"/>
                <w:u w:val="single"/>
                <w:lang w:val="en-US" w:eastAsia="zh-CN"/>
              </w:rPr>
              <w:t>32</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p>
            <w:pPr>
              <w:adjustRightInd w:val="0"/>
              <w:snapToGrid w:val="0"/>
              <w:spacing w:line="360" w:lineRule="auto"/>
              <w:rPr>
                <w:rFonts w:ascii="宋体" w:hAnsi="宋体" w:eastAsia="宋体" w:cs="宋体"/>
                <w:sz w:val="24"/>
              </w:rPr>
            </w:pPr>
            <w:r>
              <w:rPr>
                <w:rFonts w:hint="eastAsia" w:ascii="宋体" w:hAnsi="宋体" w:eastAsia="宋体" w:cs="宋体"/>
                <w:sz w:val="24"/>
              </w:rPr>
              <w:t>壁挂式单元式空调的数量</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台</w:t>
            </w:r>
            <w:r>
              <w:rPr>
                <w:rFonts w:hint="eastAsia" w:ascii="宋体" w:hAnsi="宋体" w:eastAsia="宋体" w:cs="宋体"/>
                <w:sz w:val="24"/>
              </w:rPr>
              <w:t>、总功率</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采暖系统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采暖系统形式，例如地采暖、散热片</w:t>
            </w:r>
          </w:p>
          <w:p>
            <w:pPr>
              <w:adjustRightInd w:val="0"/>
              <w:snapToGrid w:val="0"/>
              <w:spacing w:line="360" w:lineRule="auto"/>
              <w:rPr>
                <w:rFonts w:ascii="宋体" w:hAnsi="宋体" w:eastAsia="宋体" w:cs="宋体"/>
                <w:sz w:val="24"/>
              </w:rPr>
            </w:pPr>
            <w:r>
              <w:rPr>
                <w:rFonts w:hint="eastAsia" w:ascii="宋体" w:hAnsi="宋体" w:eastAsia="宋体" w:cs="宋体"/>
                <w:sz w:val="24"/>
              </w:rPr>
              <w:t>采暖系统的构成</w:t>
            </w:r>
          </w:p>
          <w:p>
            <w:pPr>
              <w:adjustRightInd w:val="0"/>
              <w:snapToGrid w:val="0"/>
              <w:spacing w:line="360" w:lineRule="auto"/>
              <w:rPr>
                <w:rFonts w:ascii="宋体" w:hAnsi="宋体" w:eastAsia="宋体" w:cs="宋体"/>
                <w:sz w:val="24"/>
              </w:rPr>
            </w:pPr>
            <w:r>
              <w:rPr>
                <w:rFonts w:hint="eastAsia" w:ascii="宋体" w:hAnsi="宋体" w:eastAsia="宋体" w:cs="宋体"/>
                <w:sz w:val="24"/>
              </w:rPr>
              <w:t>采暖设备的数量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台</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宋体" w:hAnsi="宋体" w:cs="宋体"/>
                <w:sz w:val="24"/>
                <w:u w:val="single"/>
              </w:rPr>
              <w:t xml:space="preserve">   </w:t>
            </w:r>
            <w:r>
              <w:rPr>
                <w:rFonts w:hint="eastAsia" w:ascii="宋体" w:hAnsi="宋体" w:cs="宋体"/>
                <w:sz w:val="24"/>
                <w:u w:val="single"/>
                <w:lang w:val="en-US" w:eastAsia="zh-CN"/>
              </w:rPr>
              <w:t>36</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供配电系统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高压柜、低压柜数量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功率</w:t>
            </w:r>
            <w:r>
              <w:rPr>
                <w:rFonts w:ascii="宋体" w:hAnsi="宋体" w:cs="宋体"/>
                <w:sz w:val="24"/>
                <w:u w:val="single"/>
              </w:rPr>
              <w:t xml:space="preserve">  </w:t>
            </w:r>
            <w:r>
              <w:rPr>
                <w:rFonts w:hint="eastAsia" w:ascii="宋体" w:hAnsi="宋体" w:cs="宋体"/>
                <w:sz w:val="24"/>
                <w:u w:val="single"/>
                <w:lang w:val="en-US" w:eastAsia="zh-CN"/>
              </w:rPr>
              <w:t>63</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ascii="宋体" w:hAnsi="宋体" w:eastAsia="宋体" w:cs="宋体"/>
                <w:sz w:val="24"/>
              </w:rPr>
              <w:t>……</w:t>
            </w:r>
          </w:p>
        </w:tc>
        <w:tc>
          <w:tcPr>
            <w:tcW w:w="3763" w:type="dxa"/>
            <w:noWrap w:val="0"/>
            <w:vAlign w:val="center"/>
          </w:tcPr>
          <w:p>
            <w:pPr>
              <w:adjustRightInd w:val="0"/>
              <w:snapToGrid w:val="0"/>
              <w:spacing w:line="360" w:lineRule="auto"/>
              <w:rPr>
                <w:rFonts w:ascii="宋体" w:hAnsi="宋体" w:eastAsia="宋体" w:cs="宋体"/>
                <w:sz w:val="24"/>
              </w:rPr>
            </w:pPr>
          </w:p>
        </w:tc>
        <w:tc>
          <w:tcPr>
            <w:tcW w:w="2594" w:type="dxa"/>
            <w:noWrap w:val="0"/>
            <w:vAlign w:val="center"/>
          </w:tcPr>
          <w:p>
            <w:pPr>
              <w:adjustRightInd w:val="0"/>
              <w:snapToGrid w:val="0"/>
              <w:spacing w:line="360" w:lineRule="auto"/>
              <w:rPr>
                <w:rFonts w:ascii="宋体" w:hAnsi="宋体" w:eastAsia="宋体" w:cs="宋体"/>
                <w:sz w:val="24"/>
              </w:rPr>
            </w:pP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8"/>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r>
              <w:rPr>
                <w:rFonts w:ascii="宋体" w:hAnsi="宋体" w:cs="宋体"/>
                <w:sz w:val="24"/>
                <w:u w:val="single"/>
              </w:rPr>
              <w:t xml:space="preserve">  </w:t>
            </w:r>
            <w:r>
              <w:rPr>
                <w:rFonts w:hint="eastAsia" w:ascii="宋体" w:hAnsi="宋体" w:cs="宋体"/>
                <w:sz w:val="24"/>
                <w:u w:val="single"/>
                <w:lang w:val="en-US" w:eastAsia="zh-CN"/>
              </w:rPr>
              <w:t>150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见“（六）保安服务”“（四）</w:t>
            </w:r>
            <w:r>
              <w:rPr>
                <w:rFonts w:hint="eastAsia" w:ascii="宋体" w:hAnsi="宋体" w:eastAsia="宋体" w:cs="宋体"/>
                <w:sz w:val="24"/>
                <w:lang w:eastAsia="zh-CN"/>
              </w:rPr>
              <w:t>保洁服务</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消防栓</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消防栓数量</w:t>
            </w:r>
            <w:r>
              <w:rPr>
                <w:rFonts w:ascii="宋体" w:hAnsi="宋体" w:cs="宋体"/>
                <w:sz w:val="24"/>
                <w:u w:val="single"/>
              </w:rPr>
              <w:t xml:space="preserve"> </w:t>
            </w:r>
            <w:r>
              <w:rPr>
                <w:rFonts w:hint="eastAsia" w:ascii="宋体" w:hAnsi="宋体" w:cs="宋体"/>
                <w:sz w:val="24"/>
                <w:u w:val="single"/>
                <w:lang w:val="en-US" w:eastAsia="zh-CN"/>
              </w:rPr>
              <w:t>0</w:t>
            </w:r>
            <w:r>
              <w:rPr>
                <w:rFonts w:ascii="宋体" w:hAnsi="宋体" w:cs="宋体"/>
                <w:sz w:val="24"/>
                <w:u w:val="single"/>
              </w:rPr>
              <w:t xml:space="preserve"> </w:t>
            </w:r>
            <w:r>
              <w:rPr>
                <w:rFonts w:ascii="宋体" w:hAnsi="宋体" w:cs="宋体"/>
                <w:sz w:val="24"/>
                <w:u w:val="none"/>
              </w:rPr>
              <w:t>个</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垃圾箱</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垃圾箱数量</w:t>
            </w:r>
            <w:r>
              <w:rPr>
                <w:rFonts w:ascii="宋体" w:hAnsi="宋体" w:cs="宋体"/>
                <w:sz w:val="24"/>
                <w:u w:val="single"/>
              </w:rPr>
              <w:t xml:space="preserve"> </w:t>
            </w:r>
            <w:r>
              <w:rPr>
                <w:rFonts w:hint="eastAsia" w:ascii="宋体" w:hAnsi="宋体" w:cs="宋体"/>
                <w:sz w:val="24"/>
                <w:u w:val="single"/>
                <w:lang w:val="en-US" w:eastAsia="zh-CN"/>
              </w:rPr>
              <w:t>4</w:t>
            </w:r>
            <w:r>
              <w:rPr>
                <w:rFonts w:ascii="宋体" w:hAnsi="宋体" w:cs="宋体"/>
                <w:sz w:val="24"/>
                <w:u w:val="single"/>
              </w:rPr>
              <w:t xml:space="preserve"> </w:t>
            </w:r>
            <w:r>
              <w:rPr>
                <w:rFonts w:ascii="宋体" w:hAnsi="宋体" w:cs="宋体"/>
                <w:sz w:val="24"/>
                <w:u w:val="none"/>
              </w:rPr>
              <w:t>个</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东北旺分场管理站</w:t>
      </w:r>
    </w:p>
    <w:p>
      <w:pPr>
        <w:pStyle w:val="2"/>
        <w:snapToGrid w:val="0"/>
        <w:spacing w:line="360" w:lineRule="auto"/>
        <w:ind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东北旺分场管理站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700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700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90</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210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1400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650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450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室内设施情况，如：</w:t>
            </w:r>
          </w:p>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投影机</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hint="eastAsia" w:ascii="宋体" w:hAnsi="宋体" w:cs="宋体"/>
                <w:sz w:val="24"/>
                <w:u w:val="single"/>
              </w:rPr>
              <w:t>16</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16</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供配电系统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高压柜、低压柜数量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功率</w:t>
            </w:r>
            <w:r>
              <w:rPr>
                <w:rFonts w:ascii="宋体" w:hAnsi="宋体" w:cs="宋体"/>
                <w:sz w:val="24"/>
                <w:u w:val="single"/>
              </w:rPr>
              <w:t xml:space="preserve">  </w:t>
            </w:r>
            <w:r>
              <w:rPr>
                <w:rFonts w:hint="eastAsia" w:ascii="宋体" w:hAnsi="宋体" w:cs="宋体"/>
                <w:sz w:val="24"/>
                <w:u w:val="single"/>
              </w:rPr>
              <w:t>230</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450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rPr>
              <w:t>保洁服务</w:t>
            </w:r>
            <w:r>
              <w:rPr>
                <w:rFonts w:hint="eastAsia" w:ascii="宋体" w:hAnsi="宋体" w:cs="宋体"/>
                <w:sz w:val="24"/>
              </w:rPr>
              <w:t>”</w:t>
            </w:r>
          </w:p>
        </w:tc>
      </w:tr>
    </w:tbl>
    <w:p/>
    <w:p>
      <w:pPr>
        <w:adjustRightInd w:val="0"/>
        <w:snapToGrid w:val="0"/>
        <w:spacing w:line="360" w:lineRule="auto"/>
        <w:ind w:firstLine="480" w:firstLineChars="200"/>
        <w:rPr>
          <w:rFonts w:cs="宋体"/>
          <w:sz w:val="24"/>
        </w:rPr>
      </w:pPr>
      <w:r>
        <w:rPr>
          <w:rFonts w:hint="eastAsia" w:ascii="宋体" w:hAnsi="宋体" w:cs="宋体"/>
          <w:sz w:val="24"/>
        </w:rPr>
        <w:t>黑龙潭分场管理站</w:t>
      </w:r>
    </w:p>
    <w:p>
      <w:pPr>
        <w:pStyle w:val="2"/>
        <w:snapToGrid w:val="0"/>
        <w:spacing w:line="360" w:lineRule="auto"/>
        <w:ind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黑龙潭分场管理站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900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52</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124</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1800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例如：</w:t>
            </w:r>
          </w:p>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350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室内设施情况，如：</w:t>
            </w:r>
          </w:p>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w:t>
            </w:r>
            <w:r>
              <w:rPr>
                <w:rFonts w:hint="eastAsia" w:ascii="宋体" w:hAnsi="宋体" w:cs="宋体"/>
                <w:sz w:val="24"/>
                <w:u w:val="single"/>
              </w:rPr>
              <w:t>8</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260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10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bl>
    <w:p>
      <w:pPr>
        <w:adjustRightInd w:val="0"/>
        <w:snapToGrid w:val="0"/>
        <w:spacing w:line="360" w:lineRule="auto"/>
        <w:ind w:firstLine="480" w:firstLineChars="200"/>
        <w:rPr>
          <w:rFonts w:cs="宋体"/>
          <w:sz w:val="24"/>
        </w:rPr>
      </w:pPr>
      <w:r>
        <w:rPr>
          <w:rFonts w:hint="eastAsia" w:ascii="宋体" w:hAnsi="宋体" w:cs="宋体"/>
          <w:sz w:val="24"/>
          <w:lang w:val="en-US" w:eastAsia="zh-CN"/>
        </w:rPr>
        <w:t>温泉种质资源站</w:t>
      </w:r>
    </w:p>
    <w:p>
      <w:pPr>
        <w:pStyle w:val="2"/>
        <w:adjustRightInd w:val="0"/>
        <w:snapToGrid w:val="0"/>
        <w:spacing w:line="360" w:lineRule="auto"/>
        <w:ind w:left="0"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8"/>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温泉种质资源站</w:t>
            </w:r>
          </w:p>
        </w:tc>
        <w:tc>
          <w:tcPr>
            <w:tcW w:w="3763" w:type="dxa"/>
            <w:noWrap w:val="0"/>
            <w:vAlign w:val="center"/>
          </w:tcPr>
          <w:p>
            <w:pPr>
              <w:adjustRightInd w:val="0"/>
              <w:snapToGrid w:val="0"/>
              <w:spacing w:line="360" w:lineRule="auto"/>
              <w:rPr>
                <w:rFonts w:ascii="宋体" w:hAnsi="宋体" w:eastAsia="宋体" w:cs="宋体"/>
                <w:sz w:val="24"/>
              </w:rPr>
            </w:pPr>
          </w:p>
        </w:tc>
        <w:tc>
          <w:tcPr>
            <w:tcW w:w="2594" w:type="dxa"/>
            <w:noWrap w:val="0"/>
            <w:vAlign w:val="center"/>
          </w:tcPr>
          <w:p>
            <w:pPr>
              <w:adjustRightInd w:val="0"/>
              <w:snapToGrid w:val="0"/>
              <w:spacing w:line="360" w:lineRule="auto"/>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建筑面积（㎡）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eastAsia="宋体" w:cs="宋体"/>
                <w:sz w:val="24"/>
              </w:rPr>
              <w:t xml:space="preserve">  </w:t>
            </w:r>
            <w:r>
              <w:rPr>
                <w:rFonts w:ascii="宋体" w:hAnsi="宋体" w:eastAsia="宋体" w:cs="宋体"/>
                <w:sz w:val="24"/>
                <w:u w:val="single"/>
              </w:rPr>
              <w:t xml:space="preserve">     </w:t>
            </w:r>
            <w:r>
              <w:rPr>
                <w:rFonts w:hint="eastAsia" w:ascii="宋体" w:hAnsi="宋体" w:cs="宋体"/>
                <w:sz w:val="24"/>
                <w:u w:val="single"/>
                <w:lang w:val="en-US" w:eastAsia="zh-CN"/>
              </w:rPr>
              <w:t>4900</w:t>
            </w:r>
            <w:r>
              <w:rPr>
                <w:rFonts w:ascii="宋体" w:hAnsi="宋体" w:eastAsia="宋体" w:cs="宋体"/>
                <w:sz w:val="24"/>
                <w:u w:val="single"/>
              </w:rPr>
              <w:t xml:space="preserve">      </w:t>
            </w:r>
            <w:r>
              <w:rPr>
                <w:rFonts w:ascii="宋体" w:hAnsi="宋体" w:eastAsia="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1600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门窗</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门窗总数量（个）及总面积（㎡）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310</w:t>
            </w:r>
            <w:r>
              <w:rPr>
                <w:rFonts w:ascii="宋体" w:hAnsi="宋体" w:cs="宋体"/>
                <w:sz w:val="24"/>
                <w:u w:val="single"/>
              </w:rPr>
              <w:t xml:space="preserve">    </w:t>
            </w:r>
            <w:r>
              <w:rPr>
                <w:rFonts w:ascii="宋体" w:hAnsi="宋体" w:cs="宋体"/>
                <w:sz w:val="24"/>
                <w:u w:val="none"/>
              </w:rPr>
              <w:t>个，</w:t>
            </w:r>
            <w:r>
              <w:rPr>
                <w:rFonts w:ascii="宋体" w:hAnsi="宋体" w:cs="宋体"/>
                <w:sz w:val="24"/>
                <w:u w:val="single"/>
              </w:rPr>
              <w:t xml:space="preserve">  </w:t>
            </w:r>
            <w:r>
              <w:rPr>
                <w:rFonts w:hint="eastAsia" w:ascii="宋体" w:hAnsi="宋体" w:cs="宋体"/>
                <w:sz w:val="24"/>
                <w:u w:val="single"/>
                <w:lang w:val="en-US" w:eastAsia="zh-CN"/>
              </w:rPr>
              <w:t>730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eastAsia="宋体" w:cs="宋体"/>
                <w:sz w:val="24"/>
              </w:rPr>
              <w:t>瓷砖</w:t>
            </w:r>
            <w:r>
              <w:rPr>
                <w:rFonts w:ascii="宋体" w:hAnsi="宋体" w:cs="宋体"/>
                <w:sz w:val="24"/>
                <w:u w:val="single"/>
              </w:rPr>
              <w:t xml:space="preserve">   </w:t>
            </w:r>
            <w:r>
              <w:rPr>
                <w:rFonts w:hint="eastAsia" w:ascii="宋体" w:hAnsi="宋体" w:cs="宋体"/>
                <w:sz w:val="24"/>
                <w:u w:val="single"/>
                <w:lang w:val="en-US" w:eastAsia="zh-CN"/>
              </w:rPr>
              <w:t>2100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内墙饰面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eastAsia="宋体" w:cs="宋体"/>
                <w:sz w:val="24"/>
              </w:rPr>
              <w:t>内墙饰面乳胶漆</w:t>
            </w:r>
            <w:r>
              <w:rPr>
                <w:rFonts w:ascii="宋体" w:hAnsi="宋体" w:cs="宋体"/>
                <w:sz w:val="24"/>
                <w:u w:val="single"/>
              </w:rPr>
              <w:t xml:space="preserve">   </w:t>
            </w:r>
            <w:r>
              <w:rPr>
                <w:rFonts w:hint="eastAsia" w:ascii="宋体" w:hAnsi="宋体" w:cs="宋体"/>
                <w:sz w:val="24"/>
                <w:u w:val="single"/>
                <w:lang w:val="en-US" w:eastAsia="zh-CN"/>
              </w:rPr>
              <w:t>3700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顶面乳胶漆</w:t>
            </w:r>
            <w:r>
              <w:rPr>
                <w:rFonts w:ascii="宋体" w:hAnsi="宋体" w:cs="宋体"/>
                <w:sz w:val="24"/>
                <w:u w:val="single"/>
              </w:rPr>
              <w:t xml:space="preserve">  </w:t>
            </w:r>
            <w:r>
              <w:rPr>
                <w:rFonts w:hint="eastAsia" w:ascii="宋体" w:hAnsi="宋体" w:cs="宋体"/>
                <w:sz w:val="24"/>
                <w:u w:val="single"/>
                <w:lang w:val="en-US" w:eastAsia="zh-CN"/>
              </w:rPr>
              <w:t>1400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cs="宋体"/>
                <w:sz w:val="24"/>
              </w:rPr>
            </w:pPr>
            <w:r>
              <w:rPr>
                <w:rFonts w:hint="eastAsia" w:ascii="宋体" w:hAnsi="宋体" w:eastAsia="宋体" w:cs="宋体"/>
                <w:sz w:val="24"/>
              </w:rPr>
              <w:t>铝板</w:t>
            </w:r>
            <w:r>
              <w:rPr>
                <w:rFonts w:ascii="宋体" w:hAnsi="宋体" w:cs="宋体"/>
                <w:sz w:val="24"/>
                <w:u w:val="single"/>
              </w:rPr>
              <w:t xml:space="preserve">   </w:t>
            </w:r>
            <w:r>
              <w:rPr>
                <w:rFonts w:hint="eastAsia" w:ascii="宋体" w:hAnsi="宋体" w:cs="宋体"/>
                <w:sz w:val="24"/>
                <w:u w:val="single"/>
                <w:lang w:val="en-US" w:eastAsia="zh-CN"/>
              </w:rPr>
              <w:t>150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外墙</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外墙各材质及总面积（㎡）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例如列明：</w:t>
            </w:r>
          </w:p>
          <w:p>
            <w:pPr>
              <w:adjustRightInd w:val="0"/>
              <w:snapToGrid w:val="0"/>
              <w:spacing w:line="360" w:lineRule="auto"/>
              <w:rPr>
                <w:rFonts w:ascii="宋体" w:hAnsi="宋体" w:eastAsia="宋体" w:cs="宋体"/>
                <w:sz w:val="24"/>
              </w:rPr>
            </w:pPr>
            <w:r>
              <w:rPr>
                <w:rFonts w:ascii="宋体" w:hAnsi="宋体" w:eastAsia="宋体" w:cs="宋体"/>
                <w:sz w:val="24"/>
              </w:rPr>
              <w:t>外墙涂料</w:t>
            </w:r>
            <w:r>
              <w:rPr>
                <w:rFonts w:hint="eastAsia" w:ascii="宋体" w:hAnsi="宋体" w:eastAsia="宋体" w:cs="宋体"/>
                <w:sz w:val="24"/>
              </w:rPr>
              <w:t>（</w:t>
            </w:r>
            <w:r>
              <w:rPr>
                <w:rFonts w:ascii="宋体" w:hAnsi="宋体" w:eastAsia="宋体" w:cs="宋体"/>
                <w:sz w:val="24"/>
              </w:rPr>
              <w:t>普通涂料、弹性涂料</w:t>
            </w:r>
            <w:r>
              <w:rPr>
                <w:rFonts w:hint="eastAsia" w:ascii="宋体" w:hAnsi="宋体" w:eastAsia="宋体" w:cs="宋体"/>
                <w:sz w:val="24"/>
              </w:rPr>
              <w:t>等）</w:t>
            </w:r>
          </w:p>
          <w:p>
            <w:pPr>
              <w:adjustRightInd w:val="0"/>
              <w:snapToGrid w:val="0"/>
              <w:spacing w:line="360" w:lineRule="auto"/>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1100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ascii="宋体" w:hAnsi="宋体" w:eastAsia="宋体" w:cs="宋体"/>
                <w:sz w:val="24"/>
              </w:rPr>
              <w:t>面砖</w:t>
            </w:r>
            <w:r>
              <w:rPr>
                <w:rFonts w:ascii="宋体" w:hAnsi="宋体" w:cs="宋体"/>
                <w:sz w:val="24"/>
                <w:u w:val="single"/>
              </w:rPr>
              <w:t xml:space="preserve">   </w:t>
            </w:r>
            <w:r>
              <w:rPr>
                <w:rFonts w:hint="eastAsia" w:ascii="宋体" w:hAnsi="宋体" w:cs="宋体"/>
                <w:sz w:val="24"/>
                <w:u w:val="single"/>
                <w:lang w:val="en-US" w:eastAsia="zh-CN"/>
              </w:rPr>
              <w:t>200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ascii="宋体" w:hAnsi="宋体" w:eastAsia="宋体" w:cs="宋体"/>
                <w:sz w:val="24"/>
              </w:rPr>
              <w:t>干挂石材</w:t>
            </w:r>
            <w:r>
              <w:rPr>
                <w:rFonts w:ascii="宋体" w:hAnsi="宋体" w:cs="宋体"/>
                <w:sz w:val="24"/>
                <w:u w:val="single"/>
              </w:rPr>
              <w:t xml:space="preserve">  </w:t>
            </w:r>
            <w:r>
              <w:rPr>
                <w:rFonts w:hint="eastAsia" w:ascii="宋体" w:hAnsi="宋体" w:cs="宋体"/>
                <w:sz w:val="24"/>
                <w:u w:val="single"/>
                <w:lang w:val="en-US" w:eastAsia="zh-CN"/>
              </w:rPr>
              <w:t>50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卫生间</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卫生间数量（个）及总面积（㎡）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列明卫生间数量</w:t>
            </w:r>
            <w:r>
              <w:rPr>
                <w:rFonts w:ascii="宋体" w:hAnsi="宋体" w:cs="宋体"/>
                <w:sz w:val="24"/>
                <w:u w:val="single"/>
              </w:rPr>
              <w:t xml:space="preserve">  </w:t>
            </w:r>
            <w:r>
              <w:rPr>
                <w:rFonts w:hint="eastAsia" w:ascii="宋体" w:hAnsi="宋体" w:cs="宋体"/>
                <w:sz w:val="24"/>
                <w:u w:val="single"/>
                <w:lang w:val="en-US" w:eastAsia="zh-CN"/>
              </w:rPr>
              <w:t>6</w:t>
            </w:r>
            <w:r>
              <w:rPr>
                <w:rFonts w:ascii="宋体" w:hAnsi="宋体" w:cs="宋体"/>
                <w:sz w:val="24"/>
                <w:u w:val="single"/>
              </w:rPr>
              <w:t xml:space="preserve">  </w:t>
            </w:r>
            <w:r>
              <w:rPr>
                <w:rFonts w:ascii="宋体" w:hAnsi="宋体" w:cs="宋体"/>
                <w:sz w:val="24"/>
                <w:u w:val="none"/>
              </w:rPr>
              <w:t xml:space="preserve"> 个</w:t>
            </w:r>
            <w:r>
              <w:rPr>
                <w:rFonts w:hint="eastAsia" w:ascii="宋体" w:hAnsi="宋体" w:cs="宋体"/>
                <w:sz w:val="24"/>
                <w:u w:val="none"/>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r>
              <w:rPr>
                <w:rFonts w:ascii="宋体" w:hAnsi="宋体" w:cs="宋体"/>
                <w:sz w:val="24"/>
                <w:u w:val="single"/>
              </w:rPr>
              <w:t xml:space="preserve">  </w:t>
            </w:r>
            <w:r>
              <w:rPr>
                <w:rFonts w:hint="eastAsia" w:ascii="宋体" w:hAnsi="宋体" w:cs="宋体"/>
                <w:sz w:val="24"/>
                <w:u w:val="single"/>
                <w:lang w:val="en-US" w:eastAsia="zh-CN"/>
              </w:rPr>
              <w:t>120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空调系统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壁挂式单元式空调的数量</w:t>
            </w:r>
            <w:r>
              <w:rPr>
                <w:rFonts w:ascii="宋体" w:hAnsi="宋体" w:cs="宋体"/>
                <w:sz w:val="24"/>
                <w:u w:val="single"/>
              </w:rPr>
              <w:t xml:space="preserve">  </w:t>
            </w:r>
            <w:r>
              <w:rPr>
                <w:rFonts w:hint="eastAsia" w:ascii="宋体" w:hAnsi="宋体" w:cs="宋体"/>
                <w:sz w:val="24"/>
                <w:u w:val="single"/>
                <w:lang w:val="en-US" w:eastAsia="zh-CN"/>
              </w:rPr>
              <w:t>22</w:t>
            </w:r>
            <w:r>
              <w:rPr>
                <w:rFonts w:ascii="宋体" w:hAnsi="宋体" w:cs="宋体"/>
                <w:sz w:val="24"/>
                <w:u w:val="single"/>
              </w:rPr>
              <w:t>台</w:t>
            </w:r>
            <w:r>
              <w:rPr>
                <w:rFonts w:hint="eastAsia" w:ascii="宋体" w:hAnsi="宋体" w:eastAsia="宋体" w:cs="宋体"/>
                <w:sz w:val="24"/>
              </w:rPr>
              <w:t>、总功率</w:t>
            </w:r>
            <w:r>
              <w:rPr>
                <w:rFonts w:ascii="宋体" w:hAnsi="宋体" w:cs="宋体"/>
                <w:sz w:val="24"/>
                <w:u w:val="single"/>
              </w:rPr>
              <w:t xml:space="preserve">  </w:t>
            </w:r>
            <w:r>
              <w:rPr>
                <w:rFonts w:hint="eastAsia" w:ascii="宋体" w:hAnsi="宋体" w:cs="宋体"/>
                <w:sz w:val="24"/>
                <w:u w:val="single"/>
                <w:lang w:val="en-US" w:eastAsia="zh-CN"/>
              </w:rPr>
              <w:t>22</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锅炉设备</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锅炉系统的构成</w:t>
            </w:r>
          </w:p>
          <w:p>
            <w:pPr>
              <w:adjustRightInd w:val="0"/>
              <w:snapToGrid w:val="0"/>
              <w:spacing w:line="360" w:lineRule="auto"/>
              <w:rPr>
                <w:rFonts w:ascii="宋体" w:hAnsi="宋体" w:eastAsia="宋体" w:cs="宋体"/>
                <w:sz w:val="24"/>
              </w:rPr>
            </w:pPr>
            <w:r>
              <w:rPr>
                <w:rFonts w:hint="eastAsia" w:ascii="宋体" w:hAnsi="宋体" w:eastAsia="宋体" w:cs="宋体"/>
                <w:sz w:val="24"/>
              </w:rPr>
              <w:t>锅炉设备的数量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 xml:space="preserve"> 台</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宋体" w:hAnsi="宋体" w:cs="宋体"/>
                <w:sz w:val="24"/>
                <w:u w:val="single"/>
              </w:rPr>
              <w:t xml:space="preserve">   </w:t>
            </w:r>
            <w:r>
              <w:rPr>
                <w:rFonts w:hint="eastAsia" w:ascii="宋体" w:hAnsi="宋体" w:cs="宋体"/>
                <w:sz w:val="24"/>
                <w:u w:val="single"/>
                <w:lang w:val="en-US" w:eastAsia="zh-CN"/>
              </w:rPr>
              <w:t>650</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供配电系统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高压柜、低压柜数量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功率</w:t>
            </w:r>
            <w:r>
              <w:rPr>
                <w:rFonts w:ascii="宋体" w:hAnsi="宋体" w:cs="宋体"/>
                <w:sz w:val="24"/>
                <w:u w:val="single"/>
              </w:rPr>
              <w:t xml:space="preserve">   </w:t>
            </w:r>
            <w:r>
              <w:rPr>
                <w:rFonts w:hint="eastAsia" w:ascii="宋体" w:hAnsi="宋体" w:cs="宋体"/>
                <w:sz w:val="24"/>
                <w:u w:val="single"/>
                <w:lang w:val="en-US" w:eastAsia="zh-CN"/>
              </w:rPr>
              <w:t>100</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8"/>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r>
              <w:rPr>
                <w:rFonts w:ascii="宋体" w:hAnsi="宋体" w:cs="宋体"/>
                <w:sz w:val="24"/>
                <w:u w:val="single"/>
              </w:rPr>
              <w:t xml:space="preserve">  </w:t>
            </w:r>
            <w:r>
              <w:rPr>
                <w:rFonts w:hint="eastAsia" w:ascii="宋体" w:hAnsi="宋体" w:cs="宋体"/>
                <w:sz w:val="24"/>
                <w:u w:val="single"/>
                <w:lang w:val="en-US" w:eastAsia="zh-CN"/>
              </w:rPr>
              <w:t>4500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见“（六）保安服务”“（四）</w:t>
            </w:r>
            <w:r>
              <w:rPr>
                <w:rFonts w:hint="eastAsia" w:ascii="宋体" w:hAnsi="宋体" w:eastAsia="宋体" w:cs="宋体"/>
                <w:sz w:val="24"/>
                <w:lang w:eastAsia="zh-CN"/>
              </w:rPr>
              <w:t>保洁服务</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绿化</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绿化面积</w:t>
            </w:r>
            <w:r>
              <w:rPr>
                <w:rFonts w:ascii="宋体" w:hAnsi="宋体" w:cs="宋体"/>
                <w:sz w:val="24"/>
                <w:u w:val="single"/>
              </w:rPr>
              <w:t xml:space="preserve">  </w:t>
            </w:r>
            <w:r>
              <w:rPr>
                <w:rFonts w:hint="eastAsia" w:ascii="宋体" w:hAnsi="宋体" w:cs="宋体"/>
                <w:sz w:val="24"/>
                <w:u w:val="single"/>
                <w:lang w:val="en-US" w:eastAsia="zh-CN"/>
              </w:rPr>
              <w:t>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见“（五）绿化养护管理服务”“（四）保洁服务”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老场部</w:t>
      </w:r>
    </w:p>
    <w:p>
      <w:pPr>
        <w:pStyle w:val="2"/>
        <w:snapToGrid w:val="0"/>
        <w:spacing w:line="360" w:lineRule="auto"/>
        <w:ind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老场部办公楼</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1358</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728</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162</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357</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950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2700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1358</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车位数</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地面车位数量</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r>
              <w:rPr>
                <w:rFonts w:hint="eastAsia" w:ascii="宋体" w:hAnsi="宋体" w:cs="宋体"/>
                <w:sz w:val="24"/>
              </w:rPr>
              <w:t>（其中充电桩车位数量）</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3</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供配电系统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高压柜、低压柜数量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功率</w:t>
            </w:r>
            <w:r>
              <w:rPr>
                <w:rFonts w:ascii="宋体" w:hAnsi="宋体" w:cs="宋体"/>
                <w:sz w:val="24"/>
                <w:u w:val="single"/>
              </w:rPr>
              <w:t xml:space="preserve">    </w:t>
            </w:r>
            <w:r>
              <w:rPr>
                <w:rFonts w:hint="eastAsia" w:ascii="宋体" w:hAnsi="宋体" w:cs="宋体"/>
                <w:sz w:val="24"/>
                <w:u w:val="single"/>
              </w:rPr>
              <w:t>35</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ascii="宋体" w:hAnsi="宋体" w:cs="宋体"/>
                <w:sz w:val="24"/>
                <w:lang w:eastAsia="zh-CN"/>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消防栓</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消防栓数量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垃圾箱数量</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瞭望塔检查站</w:t>
      </w:r>
    </w:p>
    <w:p>
      <w:pPr>
        <w:pStyle w:val="2"/>
        <w:snapToGrid w:val="0"/>
        <w:spacing w:line="360" w:lineRule="auto"/>
        <w:ind w:firstLine="481"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检查站、瞭望塔</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1480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152</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260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2200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1280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960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11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46</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供配电系统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高压柜、低压柜数量</w:t>
            </w:r>
            <w:r>
              <w:rPr>
                <w:rFonts w:ascii="宋体" w:hAnsi="宋体" w:cs="宋体"/>
                <w:sz w:val="24"/>
                <w:u w:val="single"/>
              </w:rPr>
              <w:t xml:space="preserve"> </w:t>
            </w:r>
            <w:r>
              <w:rPr>
                <w:rFonts w:hint="eastAsia" w:ascii="宋体" w:hAnsi="宋体" w:cs="宋体"/>
                <w:sz w:val="24"/>
                <w:u w:val="single"/>
              </w:rPr>
              <w:t>11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功率</w:t>
            </w:r>
            <w:r>
              <w:rPr>
                <w:rFonts w:ascii="宋体" w:hAnsi="宋体" w:cs="宋体"/>
                <w:sz w:val="24"/>
                <w:u w:val="single"/>
              </w:rPr>
              <w:t xml:space="preserve">   </w:t>
            </w:r>
            <w:r>
              <w:rPr>
                <w:rFonts w:hint="eastAsia" w:ascii="宋体" w:hAnsi="宋体" w:cs="宋体"/>
                <w:sz w:val="24"/>
                <w:u w:val="single"/>
              </w:rPr>
              <w:t>600</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w:t>
            </w:r>
          </w:p>
        </w:tc>
      </w:tr>
    </w:tbl>
    <w:p>
      <w:pPr>
        <w:adjustRightInd w:val="0"/>
        <w:snapToGrid w:val="0"/>
        <w:spacing w:line="360" w:lineRule="auto"/>
        <w:ind w:firstLine="481"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ascii="宋体" w:hAnsi="宋体" w:cs="宋体"/>
                <w:sz w:val="24"/>
                <w:lang w:eastAsia="zh-CN"/>
              </w:rPr>
              <w:t>保洁服务</w:t>
            </w:r>
            <w:r>
              <w:rPr>
                <w:rFonts w:hint="eastAsia" w:ascii="宋体" w:hAnsi="宋体" w:cs="宋体"/>
                <w:sz w:val="24"/>
              </w:rPr>
              <w:t>”</w:t>
            </w:r>
          </w:p>
        </w:tc>
      </w:tr>
    </w:tbl>
    <w:p>
      <w:pPr>
        <w:pStyle w:val="10"/>
        <w:spacing w:line="360" w:lineRule="auto"/>
        <w:ind w:firstLine="0" w:firstLineChars="0"/>
        <w:contextualSpacing/>
        <w:rPr>
          <w:rFonts w:hint="eastAsia" w:ascii="宋体" w:hAnsi="宋体" w:cs="宋体"/>
          <w:b/>
          <w:sz w:val="24"/>
          <w:szCs w:val="24"/>
        </w:rPr>
      </w:pPr>
    </w:p>
    <w:p>
      <w:pPr>
        <w:pStyle w:val="10"/>
        <w:numPr>
          <w:ilvl w:val="0"/>
          <w:numId w:val="1"/>
        </w:numPr>
        <w:spacing w:line="360" w:lineRule="auto"/>
        <w:ind w:firstLineChars="0"/>
        <w:contextualSpacing/>
        <w:rPr>
          <w:rFonts w:hint="eastAsia" w:ascii="黑体" w:hAnsi="黑体" w:eastAsia="黑体" w:cs="宋体"/>
          <w:b/>
          <w:bCs/>
          <w:sz w:val="24"/>
        </w:rPr>
      </w:pPr>
      <w:bookmarkStart w:id="21" w:name="_Toc7960"/>
      <w:bookmarkStart w:id="22" w:name="_Toc172215542"/>
      <w:bookmarkStart w:id="23" w:name="_Toc27310"/>
      <w:bookmarkStart w:id="24" w:name="_Toc6145"/>
      <w:bookmarkStart w:id="25" w:name="_Toc26028"/>
      <w:bookmarkStart w:id="26" w:name="_Toc29828"/>
      <w:r>
        <w:rPr>
          <w:rFonts w:hint="eastAsia" w:ascii="黑体" w:hAnsi="黑体" w:eastAsia="黑体" w:cs="宋体"/>
          <w:b/>
          <w:bCs/>
          <w:sz w:val="24"/>
        </w:rPr>
        <w:t>合同分包情况</w:t>
      </w:r>
      <w:bookmarkEnd w:id="21"/>
      <w:bookmarkEnd w:id="22"/>
      <w:bookmarkEnd w:id="23"/>
      <w:bookmarkEnd w:id="24"/>
      <w:bookmarkEnd w:id="25"/>
      <w:bookmarkEnd w:id="26"/>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5586"/>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b/>
                <w:sz w:val="24"/>
              </w:rPr>
            </w:pPr>
            <w:r>
              <w:rPr>
                <w:rFonts w:hint="eastAsia" w:ascii="宋体" w:hAnsi="宋体" w:cs="宋体"/>
                <w:b/>
                <w:kern w:val="0"/>
                <w:sz w:val="24"/>
              </w:rPr>
              <w:t>可以分包履行的具体内容</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b/>
                <w:sz w:val="24"/>
              </w:rPr>
            </w:pPr>
            <w:r>
              <w:rPr>
                <w:rFonts w:hint="eastAsia" w:ascii="宋体" w:hAnsi="宋体" w:cs="宋体"/>
                <w:b/>
                <w:sz w:val="24"/>
              </w:rPr>
              <w:t>资格条件</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hint="eastAsia" w:ascii="宋体" w:hAnsi="宋体" w:cs="宋体"/>
                <w:b/>
                <w:kern w:val="0"/>
                <w:sz w:val="24"/>
              </w:rPr>
            </w:pPr>
            <w:r>
              <w:rPr>
                <w:rFonts w:hint="eastAsia" w:ascii="宋体" w:hAnsi="宋体" w:cs="宋体"/>
                <w:b/>
                <w:kern w:val="0"/>
                <w:sz w:val="24"/>
              </w:rPr>
              <w:t>金额</w:t>
            </w:r>
          </w:p>
          <w:p>
            <w:pPr>
              <w:widowControl/>
              <w:adjustRightInd w:val="0"/>
              <w:snapToGrid w:val="0"/>
              <w:spacing w:line="360" w:lineRule="auto"/>
              <w:jc w:val="center"/>
              <w:textAlignment w:val="center"/>
              <w:rPr>
                <w:rFonts w:hint="eastAsia" w:ascii="宋体" w:hAnsi="宋体" w:cs="宋体"/>
                <w:b/>
                <w:sz w:val="24"/>
              </w:rPr>
            </w:pPr>
            <w:r>
              <w:rPr>
                <w:rFonts w:hint="eastAsia" w:ascii="宋体" w:hAnsi="宋体" w:cs="宋体"/>
                <w:b/>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垃圾清运</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应具备主管部门颁发的有效期内的行政许可</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化粪池清掏</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lang w:eastAsia="zh-CN"/>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环境绿化</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燃气巡检</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eastAsia="zh-CN"/>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灭火器检测</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eastAsia="zh-CN"/>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hint="eastAsia" w:ascii="宋体" w:hAnsi="宋体" w:eastAsia="宋体" w:cs="宋体"/>
                <w:sz w:val="24"/>
                <w:lang w:eastAsia="zh-CN"/>
              </w:rPr>
            </w:pPr>
            <w:r>
              <w:rPr>
                <w:rFonts w:hint="eastAsia" w:ascii="宋体" w:hAnsi="宋体" w:cs="宋体"/>
                <w:sz w:val="24"/>
                <w:lang w:eastAsia="zh-CN"/>
              </w:rPr>
              <w:t>避雷设施检验</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避雷设施检验单位应具备主管部门颁发的有效期内的《雷电防护装置检测资质证》</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水质检测</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水质检测单位应具备主管部门颁发的有效期内的《检验检测机构资质认定证书》</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设备保养维修</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eastAsia="zh-CN"/>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69.72</w:t>
            </w:r>
          </w:p>
        </w:tc>
      </w:tr>
    </w:tbl>
    <w:p>
      <w:pPr>
        <w:pStyle w:val="10"/>
        <w:spacing w:line="360" w:lineRule="auto"/>
        <w:ind w:firstLine="0" w:firstLineChars="0"/>
        <w:contextualSpacing/>
        <w:rPr>
          <w:rFonts w:hint="eastAsia" w:ascii="黑体" w:hAnsi="黑体" w:eastAsia="黑体" w:cs="宋体"/>
          <w:b/>
          <w:bCs/>
          <w:sz w:val="24"/>
        </w:rPr>
      </w:pPr>
      <w:r>
        <w:rPr>
          <w:rFonts w:hint="eastAsia" w:ascii="黑体" w:hAnsi="黑体" w:eastAsia="黑体" w:cs="宋体"/>
          <w:b/>
          <w:bCs/>
          <w:sz w:val="24"/>
        </w:rPr>
        <w:br w:type="page"/>
      </w:r>
    </w:p>
    <w:p>
      <w:pPr>
        <w:pStyle w:val="10"/>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物业服务内容及服务标准</w:t>
      </w:r>
    </w:p>
    <w:p>
      <w:pPr>
        <w:numPr>
          <w:ilvl w:val="0"/>
          <w:numId w:val="2"/>
        </w:numPr>
        <w:adjustRightInd w:val="0"/>
        <w:snapToGrid w:val="0"/>
        <w:spacing w:line="360" w:lineRule="auto"/>
        <w:ind w:firstLine="481" w:firstLineChars="200"/>
        <w:outlineLvl w:val="1"/>
        <w:rPr>
          <w:rFonts w:ascii="楷体" w:hAnsi="楷体" w:eastAsia="楷体" w:cs="宋体"/>
          <w:b/>
          <w:bCs/>
          <w:sz w:val="24"/>
        </w:rPr>
      </w:pPr>
      <w:bookmarkStart w:id="27" w:name="_Toc28635"/>
      <w:bookmarkStart w:id="28" w:name="_Toc172215544"/>
      <w:bookmarkStart w:id="29" w:name="_Toc545"/>
      <w:bookmarkStart w:id="30" w:name="_Toc21768"/>
      <w:bookmarkStart w:id="31" w:name="_Toc12849"/>
      <w:bookmarkStart w:id="32" w:name="_Toc32112"/>
      <w:bookmarkStart w:id="33" w:name="_Toc29767"/>
      <w:r>
        <w:rPr>
          <w:rFonts w:hint="eastAsia" w:ascii="楷体" w:hAnsi="楷体" w:eastAsia="楷体" w:cs="宋体"/>
          <w:b/>
          <w:bCs/>
          <w:sz w:val="24"/>
        </w:rPr>
        <w:t>基本服务</w:t>
      </w:r>
      <w:bookmarkEnd w:id="27"/>
      <w:bookmarkEnd w:id="28"/>
      <w:bookmarkEnd w:id="29"/>
      <w:bookmarkEnd w:id="30"/>
      <w:bookmarkEnd w:id="31"/>
      <w:bookmarkEnd w:id="32"/>
      <w:bookmarkEnd w:id="33"/>
    </w:p>
    <w:p>
      <w:pPr>
        <w:pStyle w:val="5"/>
        <w:adjustRightInd w:val="0"/>
        <w:snapToGrid w:val="0"/>
        <w:spacing w:line="360" w:lineRule="auto"/>
        <w:ind w:firstLine="481" w:firstLineChars="200"/>
        <w:rPr>
          <w:rFonts w:ascii="宋体" w:hAnsi="宋体" w:cs="宋体"/>
          <w:sz w:val="24"/>
        </w:rPr>
      </w:pPr>
      <w:r>
        <w:rPr>
          <w:rFonts w:ascii="宋体" w:hAnsi="宋体" w:cs="宋体"/>
          <w:b/>
          <w:sz w:val="24"/>
        </w:rPr>
        <w:t>1.</w:t>
      </w:r>
      <w:r>
        <w:rPr>
          <w:rFonts w:hint="eastAsia" w:ascii="宋体" w:hAnsi="宋体" w:cs="宋体"/>
          <w:b/>
          <w:sz w:val="24"/>
        </w:rPr>
        <w:t>服务内容</w:t>
      </w:r>
      <w:r>
        <w:rPr>
          <w:rFonts w:hint="eastAsia" w:ascii="宋体" w:hAnsi="宋体" w:cs="宋体"/>
          <w:sz w:val="24"/>
        </w:rPr>
        <w:t>：</w:t>
      </w:r>
    </w:p>
    <w:p>
      <w:pPr>
        <w:pStyle w:val="5"/>
        <w:adjustRightInd w:val="0"/>
        <w:snapToGrid w:val="0"/>
        <w:spacing w:line="360" w:lineRule="auto"/>
        <w:ind w:firstLine="480" w:firstLineChars="200"/>
        <w:rPr>
          <w:rFonts w:ascii="宋体" w:hAnsi="宋体" w:cs="宋体"/>
          <w:sz w:val="24"/>
        </w:rPr>
      </w:pPr>
      <w:r>
        <w:rPr>
          <w:rFonts w:hint="eastAsia" w:ascii="宋体" w:hAnsi="宋体" w:cs="宋体"/>
          <w:sz w:val="24"/>
        </w:rPr>
        <w:t>目标与责任、服务人员要求、保密和思想政治教育、档案管理、分包供应商管理、服务改进、重大活动后勤保障、应急保障预案、服务方案及工作制度、信报服务、服务热线及紧急维修。</w:t>
      </w:r>
    </w:p>
    <w:p>
      <w:pPr>
        <w:adjustRightInd w:val="0"/>
        <w:snapToGrid w:val="0"/>
        <w:spacing w:line="360" w:lineRule="auto"/>
        <w:ind w:firstLine="481" w:firstLineChars="200"/>
        <w:rPr>
          <w:rFonts w:ascii="宋体" w:hAnsi="宋体" w:cs="宋体"/>
          <w:sz w:val="24"/>
        </w:rPr>
      </w:pPr>
      <w:r>
        <w:rPr>
          <w:rFonts w:ascii="宋体" w:hAnsi="宋体" w:cs="宋体"/>
          <w:b/>
          <w:sz w:val="24"/>
        </w:rPr>
        <w:t>2.服务标准</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目标与责任</w:t>
      </w:r>
    </w:p>
    <w:p>
      <w:pPr>
        <w:adjustRightInd w:val="0"/>
        <w:snapToGrid w:val="0"/>
        <w:spacing w:line="360" w:lineRule="auto"/>
        <w:ind w:firstLine="480" w:firstLineChars="200"/>
        <w:rPr>
          <w:rFonts w:ascii="宋体" w:hAnsi="宋体" w:cs="宋体"/>
          <w:sz w:val="24"/>
        </w:rPr>
      </w:pPr>
      <w:r>
        <w:rPr>
          <w:rFonts w:ascii="宋体" w:hAnsi="宋体" w:cs="宋体"/>
          <w:sz w:val="24"/>
        </w:rPr>
        <w:t>2.1.1</w:t>
      </w:r>
      <w:r>
        <w:rPr>
          <w:rFonts w:hint="eastAsia" w:ascii="宋体" w:hAnsi="宋体" w:cs="宋体"/>
          <w:sz w:val="24"/>
        </w:rPr>
        <w:t>结合采购人要求及物业服务实际情况，制定年度管理目标，明确责任分工，并制定配套实施方案。</w:t>
      </w:r>
    </w:p>
    <w:p>
      <w:pPr>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服务人员要求</w:t>
      </w:r>
    </w:p>
    <w:p>
      <w:pPr>
        <w:adjustRightInd w:val="0"/>
        <w:snapToGrid w:val="0"/>
        <w:spacing w:line="360" w:lineRule="auto"/>
        <w:ind w:firstLine="480" w:firstLineChars="200"/>
        <w:rPr>
          <w:rFonts w:ascii="宋体" w:hAnsi="宋体" w:cs="宋体"/>
          <w:sz w:val="24"/>
        </w:rPr>
      </w:pPr>
      <w:r>
        <w:rPr>
          <w:rFonts w:ascii="宋体" w:hAnsi="宋体" w:cs="宋体"/>
          <w:sz w:val="24"/>
        </w:rPr>
        <w:t>2.2.1</w:t>
      </w:r>
      <w:r>
        <w:rPr>
          <w:rFonts w:hint="eastAsia" w:ascii="宋体" w:hAnsi="宋体" w:cs="宋体"/>
          <w:sz w:val="24"/>
        </w:rPr>
        <w:t>每季度至少开展</w:t>
      </w:r>
      <w:r>
        <w:rPr>
          <w:rFonts w:ascii="宋体" w:hAnsi="宋体" w:cs="宋体"/>
          <w:sz w:val="24"/>
        </w:rPr>
        <w:t>1次岗位技能、职业素质、服务知识、客户文化、绿色节能环保等教育培训，并进行适当形式的考核。</w:t>
      </w:r>
    </w:p>
    <w:p>
      <w:pPr>
        <w:adjustRightInd w:val="0"/>
        <w:snapToGrid w:val="0"/>
        <w:spacing w:line="360" w:lineRule="auto"/>
        <w:ind w:firstLine="480" w:firstLineChars="200"/>
        <w:rPr>
          <w:rFonts w:ascii="宋体" w:hAnsi="宋体" w:cs="宋体"/>
          <w:sz w:val="24"/>
        </w:rPr>
      </w:pPr>
      <w:r>
        <w:rPr>
          <w:rFonts w:ascii="宋体" w:hAnsi="宋体" w:cs="宋体"/>
          <w:sz w:val="24"/>
        </w:rPr>
        <w:t>2.2.2</w:t>
      </w:r>
      <w:r>
        <w:rPr>
          <w:rFonts w:hint="eastAsia" w:ascii="宋体" w:hAnsi="宋体" w:cs="宋体"/>
          <w:sz w:val="24"/>
        </w:rPr>
        <w:t>根据采购人要求对服务人员进行从业资格审查，审查结果向采购人报备。</w:t>
      </w:r>
    </w:p>
    <w:p>
      <w:pPr>
        <w:adjustRightInd w:val="0"/>
        <w:snapToGrid w:val="0"/>
        <w:spacing w:line="360" w:lineRule="auto"/>
        <w:ind w:firstLine="480" w:firstLineChars="200"/>
        <w:rPr>
          <w:rFonts w:ascii="宋体" w:hAnsi="宋体" w:cs="宋体"/>
          <w:sz w:val="24"/>
        </w:rPr>
      </w:pPr>
      <w:r>
        <w:rPr>
          <w:rFonts w:ascii="宋体" w:hAnsi="宋体" w:cs="宋体"/>
          <w:sz w:val="24"/>
        </w:rPr>
        <w:t>2.2.3</w:t>
      </w:r>
      <w:r>
        <w:rPr>
          <w:rFonts w:hint="eastAsia" w:ascii="宋体" w:hAnsi="宋体" w:cs="宋体"/>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pPr>
        <w:adjustRightInd w:val="0"/>
        <w:snapToGrid w:val="0"/>
        <w:spacing w:line="360" w:lineRule="auto"/>
        <w:ind w:firstLine="480" w:firstLineChars="200"/>
        <w:rPr>
          <w:rFonts w:ascii="宋体" w:hAnsi="宋体" w:cs="宋体"/>
          <w:sz w:val="24"/>
        </w:rPr>
      </w:pPr>
      <w:r>
        <w:rPr>
          <w:rFonts w:ascii="宋体" w:hAnsi="宋体" w:cs="宋体"/>
          <w:sz w:val="24"/>
        </w:rPr>
        <w:t>2.2.4</w:t>
      </w:r>
      <w:r>
        <w:rPr>
          <w:rFonts w:hint="eastAsia" w:ascii="宋体" w:hAnsi="宋体" w:cs="宋体"/>
          <w:sz w:val="24"/>
        </w:rPr>
        <w:t>如采购人认为服务人员不适应岗位要求或存在其他影响工作的，可要求供应商进行调换。如因供应商原因对服务人员进行调换，应当经采购人同意，更换比例不得超过本项目服务人员总数的</w:t>
      </w:r>
      <w:r>
        <w:rPr>
          <w:rFonts w:ascii="宋体" w:hAnsi="宋体" w:cs="宋体"/>
          <w:sz w:val="24"/>
        </w:rPr>
        <w:t>20%。本项目服务人员不得在其他项目兼职。</w:t>
      </w:r>
    </w:p>
    <w:p>
      <w:pPr>
        <w:adjustRightInd w:val="0"/>
        <w:snapToGrid w:val="0"/>
        <w:spacing w:line="360" w:lineRule="auto"/>
        <w:ind w:firstLine="480" w:firstLineChars="200"/>
        <w:rPr>
          <w:rFonts w:ascii="宋体" w:hAnsi="宋体" w:cs="宋体"/>
          <w:sz w:val="24"/>
        </w:rPr>
      </w:pPr>
      <w:r>
        <w:rPr>
          <w:rFonts w:ascii="宋体" w:hAnsi="宋体" w:cs="宋体"/>
          <w:sz w:val="24"/>
        </w:rPr>
        <w:t>2.2.5</w:t>
      </w:r>
      <w:r>
        <w:rPr>
          <w:rFonts w:hint="eastAsia" w:ascii="宋体" w:hAnsi="宋体" w:cs="宋体"/>
          <w:sz w:val="24"/>
        </w:rPr>
        <w:t>着装分类统一，佩戴标识。仪容整洁、姿态端正、举止文明。用语文明礼貌，态度温和耐心。</w:t>
      </w:r>
    </w:p>
    <w:p>
      <w:pPr>
        <w:adjustRightInd w:val="0"/>
        <w:snapToGrid w:val="0"/>
        <w:spacing w:line="360" w:lineRule="auto"/>
        <w:ind w:firstLine="480" w:firstLineChars="200"/>
        <w:rPr>
          <w:rFonts w:ascii="宋体" w:hAnsi="宋体" w:cs="宋体"/>
          <w:sz w:val="24"/>
        </w:rPr>
      </w:pPr>
      <w:r>
        <w:rPr>
          <w:rFonts w:ascii="宋体" w:hAnsi="宋体" w:cs="宋体"/>
          <w:sz w:val="24"/>
        </w:rPr>
        <w:t>2.3</w:t>
      </w:r>
      <w:r>
        <w:rPr>
          <w:rFonts w:hint="eastAsia" w:ascii="宋体" w:hAnsi="宋体" w:cs="宋体"/>
          <w:sz w:val="24"/>
        </w:rPr>
        <w:t>保密和思想政治教育</w:t>
      </w:r>
    </w:p>
    <w:p>
      <w:pPr>
        <w:adjustRightInd w:val="0"/>
        <w:snapToGrid w:val="0"/>
        <w:spacing w:line="360" w:lineRule="auto"/>
        <w:ind w:firstLine="480" w:firstLineChars="200"/>
        <w:rPr>
          <w:rFonts w:ascii="宋体" w:hAnsi="宋体" w:cs="宋体"/>
          <w:sz w:val="24"/>
        </w:rPr>
      </w:pPr>
      <w:r>
        <w:rPr>
          <w:rFonts w:ascii="宋体" w:hAnsi="宋体" w:cs="宋体"/>
          <w:sz w:val="24"/>
        </w:rPr>
        <w:t>2.3.1</w:t>
      </w:r>
      <w:r>
        <w:rPr>
          <w:rFonts w:hint="eastAsia" w:ascii="宋体" w:hAnsi="宋体" w:cs="宋体"/>
          <w:sz w:val="24"/>
        </w:rPr>
        <w:t>建立保密管理制度。制度内容应当包括但不限于：①明确重点要害岗位保密职责。②对涉密工作岗位的保密要求。</w:t>
      </w:r>
    </w:p>
    <w:p>
      <w:pPr>
        <w:adjustRightInd w:val="0"/>
        <w:snapToGrid w:val="0"/>
        <w:spacing w:line="360" w:lineRule="auto"/>
        <w:ind w:firstLine="480" w:firstLineChars="200"/>
        <w:rPr>
          <w:rFonts w:ascii="宋体" w:hAnsi="宋体" w:cs="宋体"/>
          <w:sz w:val="24"/>
        </w:rPr>
      </w:pPr>
      <w:r>
        <w:rPr>
          <w:rFonts w:ascii="宋体" w:hAnsi="宋体" w:cs="宋体"/>
          <w:sz w:val="24"/>
        </w:rPr>
        <w:t>2.3.2</w:t>
      </w:r>
      <w:r>
        <w:rPr>
          <w:rFonts w:hint="eastAsia" w:ascii="宋体" w:hAnsi="宋体" w:cs="宋体"/>
          <w:sz w:val="24"/>
        </w:rPr>
        <w:t>根据采购人要求与涉密工作岗位的服务人员签订保密协议。保密协议应当向采购人报备。</w:t>
      </w:r>
    </w:p>
    <w:p>
      <w:pPr>
        <w:adjustRightInd w:val="0"/>
        <w:snapToGrid w:val="0"/>
        <w:spacing w:line="360" w:lineRule="auto"/>
        <w:ind w:firstLine="480" w:firstLineChars="200"/>
        <w:rPr>
          <w:rFonts w:ascii="宋体" w:hAnsi="宋体" w:cs="宋体"/>
          <w:sz w:val="24"/>
        </w:rPr>
      </w:pPr>
      <w:r>
        <w:rPr>
          <w:rFonts w:ascii="宋体" w:hAnsi="宋体" w:cs="宋体"/>
          <w:sz w:val="24"/>
        </w:rPr>
        <w:t>2.3.3</w:t>
      </w:r>
      <w:r>
        <w:rPr>
          <w:rFonts w:hint="eastAsia" w:ascii="宋体" w:hAnsi="宋体" w:cs="宋体"/>
          <w:sz w:val="24"/>
        </w:rPr>
        <w:t>每季度至少开展</w:t>
      </w:r>
      <w:r>
        <w:rPr>
          <w:rFonts w:ascii="宋体" w:hAnsi="宋体" w:cs="宋体"/>
          <w:sz w:val="24"/>
        </w:rPr>
        <w:t>1</w:t>
      </w:r>
      <w:r>
        <w:rPr>
          <w:rFonts w:hint="eastAsia" w:ascii="宋体" w:hAnsi="宋体" w:cs="宋体"/>
          <w:sz w:val="24"/>
        </w:rPr>
        <w:t>次对服务人员进行保密、思想政治教育的培训，提高服务人员保密意识和思想政治意识。新入职员工应当接受保密、思想政治教育培训，进行必要的人员经历审查，合格后签订保密协议方可上岗。</w:t>
      </w:r>
    </w:p>
    <w:p>
      <w:pPr>
        <w:adjustRightInd w:val="0"/>
        <w:snapToGrid w:val="0"/>
        <w:spacing w:line="360" w:lineRule="auto"/>
        <w:ind w:firstLine="480" w:firstLineChars="200"/>
        <w:rPr>
          <w:rFonts w:ascii="宋体" w:hAnsi="宋体" w:cs="宋体"/>
          <w:sz w:val="24"/>
        </w:rPr>
      </w:pPr>
      <w:r>
        <w:rPr>
          <w:rFonts w:ascii="宋体" w:hAnsi="宋体" w:cs="宋体"/>
          <w:sz w:val="24"/>
        </w:rPr>
        <w:t>2.3.4</w:t>
      </w:r>
      <w:r>
        <w:rPr>
          <w:rFonts w:hint="eastAsia" w:ascii="宋体" w:hAnsi="宋体" w:cs="宋体"/>
          <w:sz w:val="24"/>
        </w:rPr>
        <w:t>发现服务人员违法违规或重大过失，及时报告采购人，并采取必要补救措施。</w:t>
      </w:r>
    </w:p>
    <w:p>
      <w:pPr>
        <w:adjustRightInd w:val="0"/>
        <w:snapToGrid w:val="0"/>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档案管理</w:t>
      </w:r>
    </w:p>
    <w:p>
      <w:pPr>
        <w:adjustRightInd w:val="0"/>
        <w:snapToGrid w:val="0"/>
        <w:spacing w:line="360" w:lineRule="auto"/>
        <w:ind w:firstLine="480" w:firstLineChars="200"/>
        <w:rPr>
          <w:rFonts w:ascii="宋体" w:hAnsi="宋体" w:cs="宋体"/>
          <w:sz w:val="24"/>
        </w:rPr>
      </w:pPr>
      <w:r>
        <w:rPr>
          <w:rFonts w:ascii="宋体" w:hAnsi="宋体" w:cs="宋体"/>
          <w:sz w:val="24"/>
        </w:rPr>
        <w:t>2.4.1</w:t>
      </w:r>
      <w:r>
        <w:rPr>
          <w:rFonts w:hint="eastAsia" w:ascii="宋体" w:hAnsi="宋体" w:cs="宋体"/>
          <w:sz w:val="24"/>
        </w:rPr>
        <w:t>建立物业信息，准确、及时地对文件资料和服务记录进行归档保存，并确保其物理安全。</w:t>
      </w:r>
    </w:p>
    <w:p>
      <w:pPr>
        <w:adjustRightInd w:val="0"/>
        <w:snapToGrid w:val="0"/>
        <w:spacing w:line="360" w:lineRule="auto"/>
        <w:ind w:firstLine="480" w:firstLineChars="200"/>
        <w:rPr>
          <w:rFonts w:ascii="宋体" w:hAnsi="宋体" w:cs="宋体"/>
          <w:sz w:val="24"/>
        </w:rPr>
      </w:pPr>
      <w:r>
        <w:rPr>
          <w:rFonts w:ascii="宋体" w:hAnsi="宋体" w:cs="宋体"/>
          <w:sz w:val="24"/>
        </w:rPr>
        <w:t>2.4.2</w:t>
      </w:r>
      <w:r>
        <w:rPr>
          <w:rFonts w:hint="eastAsia" w:ascii="宋体" w:hAnsi="宋体" w:cs="宋体"/>
          <w:sz w:val="24"/>
        </w:rPr>
        <w:t>档案和记录齐全，包括但不限于：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（1）采购人建议与投诉等。教育培训和考核记录。保密、思想政治教育培训记录。</w:t>
      </w:r>
      <w:r>
        <w:rPr>
          <w:rFonts w:ascii="宋体" w:hAnsi="宋体" w:cs="宋体"/>
          <w:sz w:val="24"/>
        </w:rPr>
        <w:t>接待投诉时，投诉内容、处理结果及反馈意见及时。表：包括管理所设立的各类表格、质量记录表、使用情况表、回访表、洽商申请表等。</w:t>
      </w:r>
    </w:p>
    <w:p>
      <w:pPr>
        <w:adjustRightInd w:val="0"/>
        <w:snapToGrid w:val="0"/>
        <w:spacing w:line="36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（2）房屋维护服务：房屋台账、使用说明、房屋装修、维保记录等。</w:t>
      </w:r>
      <w:r>
        <w:rPr>
          <w:rFonts w:ascii="宋体" w:hAnsi="宋体" w:cs="宋体"/>
          <w:sz w:val="24"/>
          <w:shd w:val="clear" w:color="auto" w:fill="auto"/>
        </w:rPr>
        <w:t>图：包括房屋平面图、竣工图、管道走向图、污井下水道位置图、体内线路图、各房屋布置图。档：包括办公楼接管验收记录、管理合同副本、房屋产权证。册：包括房屋建筑册，房屋使用册，绿化管理册、付费记录手册等。后期改造工程图纸等及时制图并存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公共设施设备维护服务</w:t>
      </w:r>
      <w:r>
        <w:rPr>
          <w:rFonts w:hint="eastAsia" w:ascii="宋体" w:hAnsi="宋体" w:cs="宋体"/>
          <w:sz w:val="24"/>
        </w:rPr>
        <w:t>：设备台账、设备卡、使用说明、维保记录、巡查记录、设施设备安全运行、设施设备定期巡检、维护保养、维修档案等。</w:t>
      </w:r>
      <w:r>
        <w:rPr>
          <w:rFonts w:ascii="宋体" w:hAnsi="宋体" w:cs="宋体"/>
          <w:sz w:val="24"/>
        </w:rPr>
        <w:t>维修更新时，维修更新后的物业变动情况记录在册及时。卡：包括设备保养卡、维修记录卡。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（4）保安服务：监控记录、突发事件演习与处置记录等。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（5）保洁服务：工作日志、清洁检查表、用品清单等。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（6）绿化服务：绿化总平面图、清洁整改记录、消杀记录等。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（7）收集整理各种人事档案、质量记录、保险档案、管理合同、管理制度等资料；设备档案、工程承包合同、招投标书或报价单、设备运行保养保修记录、各类洽商。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（8）其他：客户信息、财务明细、合同协议、信报信息登记、大件物品进出登记等。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w:t>
      </w:r>
      <w:r>
        <w:rPr>
          <w:rFonts w:ascii="宋体" w:hAnsi="宋体" w:cs="宋体"/>
          <w:sz w:val="24"/>
        </w:rPr>
        <w:t>物业接管时，所有原始记录资料交接及时。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w:t>
      </w:r>
      <w:r>
        <w:rPr>
          <w:rFonts w:ascii="宋体" w:hAnsi="宋体" w:cs="宋体"/>
          <w:sz w:val="24"/>
        </w:rPr>
        <w:t xml:space="preserve">物业入住时，全面掌握各部门及个人基本情况，区域划分钥匙分配原始记录交接及时。 </w:t>
      </w:r>
    </w:p>
    <w:p>
      <w:pPr>
        <w:adjustRightInd w:val="0"/>
        <w:snapToGrid w:val="0"/>
        <w:spacing w:line="360" w:lineRule="auto"/>
        <w:ind w:firstLine="480" w:firstLineChars="200"/>
        <w:rPr>
          <w:rFonts w:ascii="宋体" w:hAnsi="宋体" w:cs="宋体"/>
          <w:sz w:val="24"/>
        </w:rPr>
      </w:pPr>
      <w:r>
        <w:rPr>
          <w:rFonts w:ascii="宋体" w:hAnsi="宋体" w:cs="宋体"/>
          <w:sz w:val="24"/>
        </w:rPr>
        <w:t>2.4.3</w:t>
      </w:r>
      <w:r>
        <w:rPr>
          <w:rFonts w:hint="eastAsia" w:ascii="宋体" w:hAnsi="宋体" w:cs="宋体"/>
          <w:sz w:val="24"/>
        </w:rPr>
        <w:t>遵守采购人的信息、档案资料保密要求，未经许可，不得将建筑物平面图等资料转作其他用途或向其他单位、个人提供。</w:t>
      </w:r>
    </w:p>
    <w:p>
      <w:pPr>
        <w:adjustRightInd w:val="0"/>
        <w:snapToGrid w:val="0"/>
        <w:spacing w:line="360" w:lineRule="auto"/>
        <w:ind w:firstLine="480" w:firstLineChars="200"/>
        <w:rPr>
          <w:rFonts w:ascii="宋体" w:hAnsi="宋体" w:cs="宋体"/>
          <w:sz w:val="24"/>
        </w:rPr>
      </w:pPr>
      <w:r>
        <w:rPr>
          <w:rFonts w:ascii="宋体" w:hAnsi="宋体" w:cs="宋体"/>
          <w:sz w:val="24"/>
        </w:rPr>
        <w:t>2.4.4</w:t>
      </w:r>
      <w:r>
        <w:rPr>
          <w:rFonts w:hint="eastAsia" w:ascii="宋体" w:hAnsi="宋体" w:cs="宋体"/>
          <w:sz w:val="24"/>
        </w:rPr>
        <w:t>履约结束后，相关资料交还采购人，采购人按政府采购相关规定存档。</w:t>
      </w:r>
    </w:p>
    <w:p>
      <w:pPr>
        <w:adjustRightInd w:val="0"/>
        <w:snapToGrid w:val="0"/>
        <w:spacing w:line="360" w:lineRule="auto"/>
        <w:ind w:firstLine="480" w:firstLineChars="200"/>
        <w:rPr>
          <w:rFonts w:ascii="宋体" w:hAnsi="宋体" w:cs="宋体"/>
          <w:sz w:val="24"/>
        </w:rPr>
      </w:pPr>
      <w:r>
        <w:rPr>
          <w:rFonts w:ascii="宋体" w:hAnsi="宋体" w:cs="宋体"/>
          <w:sz w:val="24"/>
        </w:rPr>
        <w:t>2.5</w:t>
      </w:r>
      <w:r>
        <w:rPr>
          <w:rFonts w:hint="eastAsia" w:ascii="宋体" w:hAnsi="宋体" w:cs="宋体"/>
          <w:sz w:val="24"/>
        </w:rPr>
        <w:t>分包供应商管理</w:t>
      </w:r>
    </w:p>
    <w:p>
      <w:pPr>
        <w:adjustRightInd w:val="0"/>
        <w:snapToGrid w:val="0"/>
        <w:spacing w:line="360" w:lineRule="auto"/>
        <w:ind w:firstLine="480" w:firstLineChars="200"/>
        <w:rPr>
          <w:rFonts w:ascii="宋体" w:hAnsi="宋体" w:cs="宋体"/>
          <w:sz w:val="24"/>
        </w:rPr>
      </w:pPr>
      <w:r>
        <w:rPr>
          <w:rFonts w:ascii="宋体" w:hAnsi="宋体" w:cs="宋体"/>
          <w:sz w:val="24"/>
        </w:rPr>
        <w:t>2.5.1</w:t>
      </w:r>
      <w:r>
        <w:rPr>
          <w:rFonts w:hint="eastAsia" w:ascii="宋体" w:hAnsi="宋体" w:cs="宋体"/>
          <w:sz w:val="24"/>
        </w:rPr>
        <w:t>合理控制外包服务人员数量和流动率。</w:t>
      </w:r>
    </w:p>
    <w:p>
      <w:pPr>
        <w:adjustRightInd w:val="0"/>
        <w:snapToGrid w:val="0"/>
        <w:spacing w:line="360" w:lineRule="auto"/>
        <w:ind w:firstLine="480" w:firstLineChars="200"/>
        <w:rPr>
          <w:rFonts w:ascii="宋体" w:hAnsi="宋体" w:cs="宋体"/>
          <w:sz w:val="24"/>
        </w:rPr>
      </w:pPr>
      <w:r>
        <w:rPr>
          <w:rFonts w:ascii="宋体" w:hAnsi="宋体" w:cs="宋体"/>
          <w:sz w:val="24"/>
        </w:rPr>
        <w:t>2.5.2</w:t>
      </w:r>
      <w:r>
        <w:rPr>
          <w:rFonts w:hint="eastAsia" w:ascii="宋体" w:hAnsi="宋体" w:cs="宋体"/>
          <w:sz w:val="24"/>
        </w:rPr>
        <w:t>根据采购人要求明确对分包供应商的要求，确定工作流程。</w:t>
      </w:r>
    </w:p>
    <w:p>
      <w:pPr>
        <w:adjustRightInd w:val="0"/>
        <w:snapToGrid w:val="0"/>
        <w:spacing w:line="360" w:lineRule="auto"/>
        <w:ind w:firstLine="480" w:firstLineChars="200"/>
        <w:rPr>
          <w:rFonts w:ascii="宋体" w:hAnsi="宋体" w:cs="宋体"/>
          <w:sz w:val="24"/>
        </w:rPr>
      </w:pPr>
      <w:r>
        <w:rPr>
          <w:rFonts w:ascii="宋体" w:hAnsi="宋体" w:cs="宋体"/>
          <w:sz w:val="24"/>
        </w:rPr>
        <w:t>2.5.3</w:t>
      </w:r>
      <w:r>
        <w:rPr>
          <w:rFonts w:hint="eastAsia" w:ascii="宋体" w:hAnsi="宋体" w:cs="宋体"/>
          <w:sz w:val="24"/>
        </w:rPr>
        <w:t>明确安全管理责任和保密责任，签订安全管理责任书和保密责任书。</w:t>
      </w:r>
    </w:p>
    <w:p>
      <w:pPr>
        <w:adjustRightInd w:val="0"/>
        <w:snapToGrid w:val="0"/>
        <w:spacing w:line="360" w:lineRule="auto"/>
        <w:ind w:firstLine="480" w:firstLineChars="200"/>
        <w:rPr>
          <w:rFonts w:ascii="宋体" w:hAnsi="宋体" w:cs="宋体"/>
          <w:sz w:val="24"/>
        </w:rPr>
      </w:pPr>
      <w:r>
        <w:rPr>
          <w:rFonts w:ascii="宋体" w:hAnsi="宋体" w:cs="宋体"/>
          <w:sz w:val="24"/>
        </w:rPr>
        <w:t>2.5.4</w:t>
      </w:r>
      <w:r>
        <w:rPr>
          <w:rFonts w:hint="eastAsia" w:ascii="宋体" w:hAnsi="宋体" w:cs="宋体"/>
          <w:sz w:val="24"/>
        </w:rPr>
        <w:t>开展服务检查和监管，评估服务效果，必要时进行服务流程调整。</w:t>
      </w:r>
    </w:p>
    <w:p>
      <w:pPr>
        <w:adjustRightInd w:val="0"/>
        <w:snapToGrid w:val="0"/>
        <w:spacing w:line="360" w:lineRule="auto"/>
        <w:ind w:firstLine="480" w:firstLineChars="200"/>
        <w:rPr>
          <w:rFonts w:ascii="宋体" w:hAnsi="宋体" w:cs="宋体"/>
          <w:sz w:val="24"/>
        </w:rPr>
      </w:pPr>
      <w:r>
        <w:rPr>
          <w:rFonts w:ascii="宋体" w:hAnsi="宋体" w:cs="宋体"/>
          <w:sz w:val="24"/>
        </w:rPr>
        <w:t>2.5.5</w:t>
      </w:r>
      <w:r>
        <w:rPr>
          <w:rFonts w:hint="eastAsia" w:ascii="宋体" w:hAnsi="宋体" w:cs="宋体"/>
          <w:sz w:val="24"/>
        </w:rPr>
        <w:t>根据工作反馈意见与建议，持续提升服务品质。</w:t>
      </w:r>
    </w:p>
    <w:p>
      <w:pPr>
        <w:widowControl/>
        <w:adjustRightInd w:val="0"/>
        <w:snapToGrid w:val="0"/>
        <w:spacing w:line="360" w:lineRule="auto"/>
        <w:ind w:firstLine="480" w:firstLineChars="200"/>
        <w:rPr>
          <w:rFonts w:ascii="宋体" w:hAnsi="宋体" w:cs="宋体"/>
          <w:sz w:val="24"/>
        </w:rPr>
      </w:pPr>
      <w:r>
        <w:rPr>
          <w:rFonts w:ascii="宋体" w:hAnsi="宋体" w:cs="宋体"/>
          <w:sz w:val="24"/>
        </w:rPr>
        <w:t>2.6</w:t>
      </w:r>
      <w:r>
        <w:rPr>
          <w:rFonts w:hint="eastAsia" w:ascii="宋体" w:hAnsi="宋体" w:cs="宋体"/>
          <w:sz w:val="24"/>
        </w:rPr>
        <w:t>服务改进</w:t>
      </w:r>
    </w:p>
    <w:p>
      <w:pPr>
        <w:adjustRightInd w:val="0"/>
        <w:snapToGrid w:val="0"/>
        <w:spacing w:line="360" w:lineRule="auto"/>
        <w:ind w:firstLine="480" w:firstLineChars="200"/>
        <w:rPr>
          <w:rFonts w:ascii="宋体" w:hAnsi="宋体" w:cs="宋体"/>
          <w:sz w:val="24"/>
        </w:rPr>
      </w:pPr>
      <w:r>
        <w:rPr>
          <w:rFonts w:ascii="宋体" w:hAnsi="宋体" w:cs="宋体"/>
          <w:sz w:val="24"/>
        </w:rPr>
        <w:t>2.6.1</w:t>
      </w:r>
      <w:r>
        <w:rPr>
          <w:rFonts w:hint="eastAsia" w:ascii="宋体" w:hAnsi="宋体" w:cs="宋体"/>
          <w:sz w:val="24"/>
        </w:rPr>
        <w:t>明确负责人，定期对物业服务过程进行自查，结合反馈意见与评价结果采取改进措施，持续提升管理与服务水平。</w:t>
      </w:r>
    </w:p>
    <w:p>
      <w:pPr>
        <w:adjustRightInd w:val="0"/>
        <w:snapToGrid w:val="0"/>
        <w:spacing w:line="360" w:lineRule="auto"/>
        <w:ind w:firstLine="480" w:firstLineChars="200"/>
        <w:rPr>
          <w:rFonts w:ascii="宋体" w:hAnsi="宋体" w:cs="宋体"/>
          <w:sz w:val="24"/>
        </w:rPr>
      </w:pPr>
      <w:r>
        <w:rPr>
          <w:rFonts w:ascii="宋体" w:hAnsi="宋体" w:cs="宋体"/>
          <w:sz w:val="24"/>
        </w:rPr>
        <w:t>2.6.2</w:t>
      </w:r>
      <w:r>
        <w:rPr>
          <w:rFonts w:hint="eastAsia" w:ascii="宋体" w:hAnsi="宋体" w:cs="宋体"/>
          <w:sz w:val="24"/>
        </w:rPr>
        <w:t>对不合格服务进行控制，对不合格服务的原因进行识别和分析，及时采取纠正措施，消除不合格的原因，防止不合格再发生。</w:t>
      </w:r>
    </w:p>
    <w:p>
      <w:pPr>
        <w:adjustRightInd w:val="0"/>
        <w:snapToGrid w:val="0"/>
        <w:spacing w:line="360" w:lineRule="auto"/>
        <w:ind w:firstLine="480" w:firstLineChars="200"/>
        <w:rPr>
          <w:rFonts w:ascii="宋体" w:hAnsi="宋体" w:cs="宋体"/>
          <w:sz w:val="24"/>
        </w:rPr>
      </w:pPr>
      <w:r>
        <w:rPr>
          <w:rFonts w:ascii="宋体" w:hAnsi="宋体" w:cs="宋体"/>
          <w:sz w:val="24"/>
        </w:rPr>
        <w:t>2.6.3</w:t>
      </w:r>
      <w:r>
        <w:rPr>
          <w:rFonts w:hint="eastAsia" w:ascii="宋体" w:hAnsi="宋体" w:cs="宋体"/>
          <w:sz w:val="24"/>
        </w:rPr>
        <w:t>需整改问题及时整改完成。</w:t>
      </w:r>
    </w:p>
    <w:p>
      <w:pPr>
        <w:adjustRightInd w:val="0"/>
        <w:snapToGrid w:val="0"/>
        <w:spacing w:line="360" w:lineRule="auto"/>
        <w:ind w:firstLine="480" w:firstLineChars="200"/>
        <w:rPr>
          <w:rFonts w:ascii="宋体" w:hAnsi="宋体" w:cs="宋体"/>
          <w:sz w:val="24"/>
        </w:rPr>
      </w:pPr>
      <w:r>
        <w:rPr>
          <w:rFonts w:ascii="宋体" w:hAnsi="宋体" w:cs="宋体"/>
          <w:sz w:val="24"/>
        </w:rPr>
        <w:t>2.7</w:t>
      </w:r>
      <w:r>
        <w:rPr>
          <w:rFonts w:hint="eastAsia" w:ascii="宋体" w:hAnsi="宋体" w:cs="宋体"/>
          <w:sz w:val="24"/>
        </w:rPr>
        <w:t>重大活动后勤保障</w:t>
      </w:r>
    </w:p>
    <w:p>
      <w:pPr>
        <w:adjustRightInd w:val="0"/>
        <w:snapToGrid w:val="0"/>
        <w:spacing w:line="360" w:lineRule="auto"/>
        <w:ind w:firstLine="480" w:firstLineChars="200"/>
        <w:rPr>
          <w:rFonts w:ascii="宋体" w:hAnsi="宋体" w:cs="宋体"/>
          <w:sz w:val="24"/>
        </w:rPr>
      </w:pPr>
      <w:r>
        <w:rPr>
          <w:rFonts w:ascii="宋体" w:hAnsi="宋体" w:cs="宋体"/>
          <w:sz w:val="24"/>
        </w:rPr>
        <w:t>2.7.1</w:t>
      </w:r>
      <w:r>
        <w:rPr>
          <w:rFonts w:hint="eastAsia" w:ascii="宋体" w:hAnsi="宋体" w:cs="宋体"/>
          <w:sz w:val="24"/>
        </w:rPr>
        <w:t>制订流程。配合采购人制订重大活动后勤保障工作流程，需对任务进行详细了解，并根据工作安排制定详细的后勤保障计划。</w:t>
      </w:r>
    </w:p>
    <w:p>
      <w:pPr>
        <w:adjustRightInd w:val="0"/>
        <w:snapToGrid w:val="0"/>
        <w:spacing w:line="360" w:lineRule="auto"/>
        <w:ind w:firstLine="480" w:firstLineChars="200"/>
        <w:rPr>
          <w:rFonts w:ascii="宋体" w:hAnsi="宋体" w:cs="宋体"/>
          <w:sz w:val="24"/>
        </w:rPr>
      </w:pPr>
      <w:r>
        <w:rPr>
          <w:rFonts w:ascii="宋体" w:hAnsi="宋体" w:cs="宋体"/>
          <w:sz w:val="24"/>
        </w:rPr>
        <w:t>2.7.2</w:t>
      </w:r>
      <w:r>
        <w:rPr>
          <w:rFonts w:hint="eastAsia" w:ascii="宋体" w:hAnsi="宋体" w:cs="宋体"/>
          <w:sz w:val="24"/>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pPr>
        <w:adjustRightInd w:val="0"/>
        <w:snapToGrid w:val="0"/>
        <w:spacing w:line="360" w:lineRule="auto"/>
        <w:ind w:firstLine="480" w:firstLineChars="200"/>
        <w:rPr>
          <w:rFonts w:ascii="宋体" w:hAnsi="宋体" w:cs="宋体"/>
          <w:sz w:val="24"/>
        </w:rPr>
      </w:pPr>
      <w:r>
        <w:rPr>
          <w:rFonts w:ascii="宋体" w:hAnsi="宋体" w:cs="宋体"/>
          <w:sz w:val="24"/>
        </w:rPr>
        <w:t>2.7.3</w:t>
      </w:r>
      <w:r>
        <w:rPr>
          <w:rFonts w:hint="eastAsia" w:ascii="宋体" w:hAnsi="宋体" w:cs="宋体"/>
          <w:sz w:val="24"/>
        </w:rPr>
        <w:t>收尾工作。对现场进行检查，做好清理工作。</w:t>
      </w:r>
    </w:p>
    <w:p>
      <w:pPr>
        <w:adjustRightInd w:val="0"/>
        <w:snapToGrid w:val="0"/>
        <w:spacing w:line="360" w:lineRule="auto"/>
        <w:ind w:firstLine="480" w:firstLineChars="200"/>
        <w:rPr>
          <w:rFonts w:ascii="宋体" w:hAnsi="宋体" w:cs="宋体"/>
          <w:sz w:val="24"/>
        </w:rPr>
      </w:pPr>
      <w:r>
        <w:rPr>
          <w:rFonts w:ascii="宋体" w:hAnsi="宋体" w:cs="宋体"/>
          <w:sz w:val="24"/>
        </w:rPr>
        <w:t>2.8</w:t>
      </w:r>
      <w:r>
        <w:rPr>
          <w:rFonts w:hint="eastAsia" w:ascii="宋体" w:hAnsi="宋体" w:cs="宋体"/>
          <w:sz w:val="24"/>
        </w:rPr>
        <w:t>应急保障预案</w:t>
      </w:r>
    </w:p>
    <w:p>
      <w:pPr>
        <w:adjustRightInd w:val="0"/>
        <w:snapToGrid w:val="0"/>
        <w:spacing w:line="360" w:lineRule="auto"/>
        <w:ind w:firstLine="480" w:firstLineChars="200"/>
        <w:rPr>
          <w:rFonts w:ascii="宋体" w:hAnsi="宋体" w:cs="宋体"/>
          <w:sz w:val="24"/>
        </w:rPr>
      </w:pPr>
      <w:r>
        <w:rPr>
          <w:rFonts w:ascii="宋体" w:hAnsi="宋体" w:cs="宋体"/>
          <w:sz w:val="24"/>
        </w:rPr>
        <w:t>2.8.1</w:t>
      </w:r>
      <w:r>
        <w:rPr>
          <w:rFonts w:hint="eastAsia" w:ascii="宋体" w:hAnsi="宋体" w:cs="宋体"/>
          <w:sz w:val="24"/>
        </w:rPr>
        <w:t>重点区域及安全隐患排查。结合项目的实际情况，对重点部位及危险隐患进行排查，并建立清单</w:t>
      </w:r>
      <w:r>
        <w:rPr>
          <w:rFonts w:ascii="宋体" w:hAnsi="宋体" w:cs="宋体"/>
          <w:sz w:val="24"/>
        </w:rPr>
        <w:t>/</w:t>
      </w:r>
      <w:r>
        <w:rPr>
          <w:rFonts w:hint="eastAsia" w:ascii="宋体" w:hAnsi="宋体" w:cs="宋体"/>
          <w:sz w:val="24"/>
        </w:rPr>
        <w:t>台账；应当对危险隐患进行风险分析，制定相应措施进行控制或整改并定期监控；随着设施设备、服务内容的变化，及时更新清单</w:t>
      </w:r>
      <w:r>
        <w:rPr>
          <w:rFonts w:ascii="宋体" w:hAnsi="宋体" w:cs="宋体"/>
          <w:sz w:val="24"/>
        </w:rPr>
        <w:t>/</w:t>
      </w:r>
      <w:r>
        <w:rPr>
          <w:rFonts w:hint="eastAsia" w:ascii="宋体" w:hAnsi="宋体" w:cs="宋体"/>
          <w:sz w:val="24"/>
        </w:rPr>
        <w:t>台账，使风险隐患始终处于受控状态。</w:t>
      </w:r>
    </w:p>
    <w:p>
      <w:pPr>
        <w:adjustRightInd w:val="0"/>
        <w:snapToGrid w:val="0"/>
        <w:spacing w:line="360" w:lineRule="auto"/>
        <w:ind w:firstLine="480" w:firstLineChars="200"/>
        <w:rPr>
          <w:rFonts w:ascii="宋体" w:hAnsi="宋体" w:cs="宋体"/>
          <w:sz w:val="24"/>
        </w:rPr>
      </w:pPr>
      <w:r>
        <w:rPr>
          <w:rFonts w:ascii="宋体" w:hAnsi="宋体" w:cs="宋体"/>
          <w:sz w:val="24"/>
        </w:rPr>
        <w:t>2.8.2</w:t>
      </w:r>
      <w:r>
        <w:rPr>
          <w:rFonts w:hint="eastAsia" w:ascii="宋体" w:hAnsi="宋体" w:cs="宋体"/>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pPr>
        <w:adjustRightInd w:val="0"/>
        <w:snapToGrid w:val="0"/>
        <w:spacing w:line="360" w:lineRule="auto"/>
        <w:ind w:firstLine="480" w:firstLineChars="200"/>
        <w:rPr>
          <w:rFonts w:ascii="宋体" w:hAnsi="宋体" w:cs="宋体"/>
          <w:sz w:val="24"/>
        </w:rPr>
      </w:pPr>
      <w:r>
        <w:rPr>
          <w:rFonts w:ascii="宋体" w:hAnsi="宋体" w:cs="宋体"/>
          <w:sz w:val="24"/>
        </w:rPr>
        <w:t>2.8.3</w:t>
      </w:r>
      <w:r>
        <w:rPr>
          <w:rFonts w:hint="eastAsia" w:ascii="宋体" w:hAnsi="宋体" w:cs="宋体"/>
          <w:sz w:val="24"/>
        </w:rPr>
        <w:t>应急预案的培训和演练。应急预案定期培训和演练，组织相关岗位每半年至少开展一次专项应急预案演练；留存培训及演练记录和影像资料，并对预案进行评价，确保与实际情况相结合。</w:t>
      </w:r>
    </w:p>
    <w:p>
      <w:pPr>
        <w:adjustRightInd w:val="0"/>
        <w:snapToGrid w:val="0"/>
        <w:spacing w:line="360" w:lineRule="auto"/>
        <w:ind w:firstLine="480" w:firstLineChars="200"/>
        <w:rPr>
          <w:rFonts w:ascii="宋体" w:hAnsi="宋体" w:cs="宋体"/>
          <w:sz w:val="24"/>
        </w:rPr>
      </w:pPr>
      <w:r>
        <w:rPr>
          <w:rFonts w:ascii="宋体" w:hAnsi="宋体" w:cs="宋体"/>
          <w:sz w:val="24"/>
        </w:rPr>
        <w:t>2.8.4</w:t>
      </w:r>
      <w:r>
        <w:rPr>
          <w:rFonts w:hint="eastAsia" w:ascii="宋体" w:hAnsi="宋体" w:cs="宋体"/>
          <w:sz w:val="24"/>
        </w:rPr>
        <w:t>应急物资的管理。根据专项预案中的应对需要、必要的应急物资，建立清单或台账，并由专人定期对应急物资进行检查，如有应急物资不足，及时通知采购人购置齐全，确保能够随时正常使用。</w:t>
      </w:r>
    </w:p>
    <w:p>
      <w:pPr>
        <w:adjustRightInd w:val="0"/>
        <w:snapToGrid w:val="0"/>
        <w:spacing w:line="360" w:lineRule="auto"/>
        <w:ind w:firstLine="480" w:firstLineChars="200"/>
        <w:rPr>
          <w:rFonts w:ascii="宋体" w:hAnsi="宋体" w:cs="宋体"/>
          <w:sz w:val="24"/>
        </w:rPr>
      </w:pPr>
      <w:r>
        <w:rPr>
          <w:rFonts w:ascii="宋体" w:hAnsi="宋体" w:cs="宋体"/>
          <w:sz w:val="24"/>
        </w:rPr>
        <w:t>2.9</w:t>
      </w:r>
      <w:r>
        <w:rPr>
          <w:rFonts w:hint="eastAsia" w:ascii="宋体" w:hAnsi="宋体" w:cs="宋体"/>
          <w:sz w:val="24"/>
        </w:rPr>
        <w:t>服务方案及工作制度</w:t>
      </w:r>
    </w:p>
    <w:p>
      <w:pPr>
        <w:adjustRightInd w:val="0"/>
        <w:snapToGrid w:val="0"/>
        <w:spacing w:line="360" w:lineRule="auto"/>
        <w:ind w:firstLine="480" w:firstLineChars="200"/>
        <w:rPr>
          <w:rFonts w:ascii="宋体" w:hAnsi="宋体" w:cs="宋体"/>
          <w:sz w:val="24"/>
        </w:rPr>
      </w:pPr>
      <w:r>
        <w:rPr>
          <w:rFonts w:ascii="宋体" w:hAnsi="宋体" w:cs="宋体"/>
          <w:sz w:val="24"/>
        </w:rPr>
        <w:t>2.9.1</w:t>
      </w:r>
      <w:r>
        <w:rPr>
          <w:rFonts w:hint="eastAsia" w:ascii="宋体" w:hAnsi="宋体" w:cs="宋体"/>
          <w:sz w:val="24"/>
        </w:rPr>
        <w:t>制定工作制度，主要包括：人员录用制度、档案管理制度、物业服务管理制度、公用设施设备相关管理制度等。</w:t>
      </w:r>
    </w:p>
    <w:p>
      <w:pPr>
        <w:adjustRightInd w:val="0"/>
        <w:snapToGrid w:val="0"/>
        <w:spacing w:line="360" w:lineRule="auto"/>
        <w:ind w:firstLine="480" w:firstLineChars="200"/>
        <w:rPr>
          <w:rFonts w:ascii="宋体" w:hAnsi="宋体" w:cs="宋体"/>
          <w:sz w:val="24"/>
        </w:rPr>
      </w:pPr>
      <w:r>
        <w:rPr>
          <w:rFonts w:ascii="宋体" w:hAnsi="宋体" w:cs="宋体"/>
          <w:sz w:val="24"/>
        </w:rPr>
        <w:t>2.9.2</w:t>
      </w:r>
      <w:r>
        <w:rPr>
          <w:rFonts w:hint="eastAsia" w:ascii="宋体" w:hAnsi="宋体" w:cs="宋体"/>
          <w:sz w:val="24"/>
        </w:rPr>
        <w:t>制定项目实施方案，主要包括：交接方案、人员培训方案、人员稳定性方案、保密方案等。</w:t>
      </w:r>
    </w:p>
    <w:p>
      <w:pPr>
        <w:adjustRightInd w:val="0"/>
        <w:snapToGrid w:val="0"/>
        <w:spacing w:line="360" w:lineRule="auto"/>
        <w:ind w:firstLine="480" w:firstLineChars="200"/>
        <w:rPr>
          <w:rFonts w:ascii="宋体" w:hAnsi="宋体" w:cs="宋体"/>
          <w:sz w:val="24"/>
        </w:rPr>
      </w:pPr>
      <w:r>
        <w:rPr>
          <w:rFonts w:ascii="宋体" w:hAnsi="宋体" w:cs="宋体"/>
          <w:sz w:val="24"/>
        </w:rPr>
        <w:t>2.9.3</w:t>
      </w:r>
      <w:r>
        <w:rPr>
          <w:rFonts w:hint="eastAsia" w:ascii="宋体" w:hAnsi="宋体" w:cs="宋体"/>
          <w:sz w:val="24"/>
        </w:rPr>
        <w:t>制定物业服务方案，主要包括：房屋维护服务方案、</w:t>
      </w:r>
      <w:r>
        <w:rPr>
          <w:rFonts w:hint="eastAsia" w:ascii="宋体" w:hAnsi="宋体" w:cs="宋体"/>
          <w:sz w:val="24"/>
          <w:lang w:eastAsia="zh-CN"/>
        </w:rPr>
        <w:t>公共设施设备维护服务</w:t>
      </w:r>
      <w:r>
        <w:rPr>
          <w:rFonts w:hint="eastAsia" w:ascii="宋体" w:hAnsi="宋体" w:cs="宋体"/>
          <w:sz w:val="24"/>
        </w:rPr>
        <w:t>方案、绿化服务方案、保洁服务方案、保安服务方案、会议服务方案等。</w:t>
      </w:r>
    </w:p>
    <w:p>
      <w:pPr>
        <w:adjustRightInd w:val="0"/>
        <w:snapToGrid w:val="0"/>
        <w:spacing w:line="360" w:lineRule="auto"/>
        <w:ind w:firstLine="480" w:firstLineChars="200"/>
        <w:rPr>
          <w:rFonts w:ascii="宋体" w:hAnsi="宋体" w:cs="宋体"/>
          <w:sz w:val="24"/>
        </w:rPr>
      </w:pPr>
      <w:r>
        <w:rPr>
          <w:rFonts w:ascii="宋体" w:hAnsi="宋体" w:cs="宋体"/>
          <w:sz w:val="24"/>
        </w:rPr>
        <w:t>2.10</w:t>
      </w:r>
      <w:r>
        <w:rPr>
          <w:rFonts w:hint="eastAsia" w:ascii="宋体" w:hAnsi="宋体" w:cs="宋体"/>
          <w:sz w:val="24"/>
        </w:rPr>
        <w:t>信报服务</w:t>
      </w:r>
    </w:p>
    <w:p>
      <w:pPr>
        <w:adjustRightInd w:val="0"/>
        <w:snapToGrid w:val="0"/>
        <w:spacing w:line="360" w:lineRule="auto"/>
        <w:ind w:firstLine="480" w:firstLineChars="200"/>
        <w:rPr>
          <w:rFonts w:ascii="宋体" w:hAnsi="宋体" w:cs="宋体"/>
          <w:sz w:val="24"/>
        </w:rPr>
      </w:pPr>
      <w:r>
        <w:rPr>
          <w:rFonts w:ascii="宋体" w:hAnsi="宋体" w:cs="宋体"/>
          <w:sz w:val="24"/>
        </w:rPr>
        <w:t>2.10.1</w:t>
      </w:r>
      <w:r>
        <w:rPr>
          <w:rFonts w:hint="eastAsia" w:ascii="宋体" w:hAnsi="宋体" w:cs="宋体"/>
          <w:sz w:val="24"/>
        </w:rPr>
        <w:t>对邮件、包裹和挂号信等进行正确分理、安全检查和防疫卫生检查。</w:t>
      </w:r>
    </w:p>
    <w:p>
      <w:pPr>
        <w:adjustRightInd w:val="0"/>
        <w:snapToGrid w:val="0"/>
        <w:spacing w:line="360" w:lineRule="auto"/>
        <w:ind w:firstLine="480" w:firstLineChars="200"/>
        <w:rPr>
          <w:rFonts w:ascii="宋体" w:hAnsi="宋体" w:cs="宋体"/>
          <w:sz w:val="24"/>
        </w:rPr>
      </w:pPr>
      <w:r>
        <w:rPr>
          <w:rFonts w:ascii="宋体" w:hAnsi="宋体" w:cs="宋体"/>
          <w:sz w:val="24"/>
        </w:rPr>
        <w:t>2.10.2</w:t>
      </w:r>
      <w:r>
        <w:rPr>
          <w:rFonts w:hint="eastAsia" w:ascii="宋体" w:hAnsi="宋体" w:cs="宋体"/>
          <w:sz w:val="24"/>
        </w:rPr>
        <w:t>及时投送或通知收件人领取。</w:t>
      </w:r>
    </w:p>
    <w:p>
      <w:pPr>
        <w:adjustRightInd w:val="0"/>
        <w:snapToGrid w:val="0"/>
        <w:spacing w:line="360" w:lineRule="auto"/>
        <w:ind w:firstLine="480" w:firstLineChars="200"/>
        <w:rPr>
          <w:rFonts w:ascii="宋体" w:hAnsi="宋体" w:cs="宋体"/>
          <w:sz w:val="24"/>
        </w:rPr>
      </w:pPr>
      <w:r>
        <w:rPr>
          <w:rFonts w:ascii="宋体" w:hAnsi="宋体" w:cs="宋体"/>
          <w:sz w:val="24"/>
        </w:rPr>
        <w:t>2.10.3</w:t>
      </w:r>
      <w:r>
        <w:rPr>
          <w:rFonts w:hint="eastAsia" w:ascii="宋体" w:hAnsi="宋体" w:cs="宋体"/>
          <w:sz w:val="24"/>
        </w:rPr>
        <w:t>大件物品出入向采购人报告，待采购人确认无误后放行。</w:t>
      </w:r>
    </w:p>
    <w:p>
      <w:pPr>
        <w:adjustRightInd w:val="0"/>
        <w:snapToGrid w:val="0"/>
        <w:spacing w:line="360" w:lineRule="auto"/>
        <w:ind w:firstLine="480" w:firstLineChars="200"/>
        <w:rPr>
          <w:rFonts w:ascii="宋体" w:hAnsi="宋体" w:cs="宋体"/>
          <w:sz w:val="24"/>
        </w:rPr>
      </w:pPr>
      <w:r>
        <w:rPr>
          <w:rFonts w:ascii="宋体" w:hAnsi="宋体" w:cs="宋体"/>
          <w:sz w:val="24"/>
        </w:rPr>
        <w:t>2.11</w:t>
      </w:r>
      <w:r>
        <w:rPr>
          <w:rFonts w:hint="eastAsia" w:ascii="宋体" w:hAnsi="宋体" w:cs="宋体"/>
          <w:sz w:val="24"/>
        </w:rPr>
        <w:t>服务热线及紧急维修</w:t>
      </w:r>
    </w:p>
    <w:p>
      <w:pPr>
        <w:adjustRightInd w:val="0"/>
        <w:snapToGrid w:val="0"/>
        <w:spacing w:line="360" w:lineRule="auto"/>
        <w:ind w:firstLine="480" w:firstLineChars="200"/>
        <w:rPr>
          <w:rFonts w:ascii="宋体" w:hAnsi="宋体" w:cs="宋体"/>
          <w:sz w:val="24"/>
        </w:rPr>
      </w:pPr>
      <w:r>
        <w:rPr>
          <w:rFonts w:ascii="宋体" w:hAnsi="宋体" w:cs="宋体"/>
          <w:sz w:val="24"/>
        </w:rPr>
        <w:t>2.11.1</w:t>
      </w:r>
      <w:r>
        <w:rPr>
          <w:rFonts w:hint="eastAsia" w:ascii="宋体" w:hAnsi="宋体" w:cs="宋体"/>
          <w:sz w:val="24"/>
        </w:rPr>
        <w:t>设置</w:t>
      </w:r>
      <w:r>
        <w:rPr>
          <w:rFonts w:ascii="宋体" w:hAnsi="宋体" w:cs="宋体"/>
          <w:sz w:val="24"/>
        </w:rPr>
        <w:t>24</w:t>
      </w:r>
      <w:r>
        <w:rPr>
          <w:rFonts w:hint="eastAsia" w:ascii="宋体" w:hAnsi="宋体" w:cs="宋体"/>
          <w:sz w:val="24"/>
        </w:rPr>
        <w:t>小时报修服务热线。</w:t>
      </w:r>
    </w:p>
    <w:p>
      <w:pPr>
        <w:adjustRightInd w:val="0"/>
        <w:snapToGrid w:val="0"/>
        <w:spacing w:line="360" w:lineRule="auto"/>
        <w:ind w:firstLine="480" w:firstLineChars="200"/>
        <w:rPr>
          <w:rFonts w:hint="eastAsia" w:ascii="宋体" w:hAnsi="宋体" w:cs="宋体"/>
          <w:sz w:val="24"/>
        </w:rPr>
      </w:pPr>
      <w:r>
        <w:rPr>
          <w:rFonts w:ascii="宋体" w:hAnsi="宋体" w:cs="宋体"/>
          <w:sz w:val="24"/>
        </w:rPr>
        <w:t>2.11.2</w:t>
      </w:r>
      <w:r>
        <w:rPr>
          <w:rFonts w:hint="eastAsia" w:ascii="宋体" w:hAnsi="宋体" w:cs="宋体"/>
          <w:sz w:val="24"/>
        </w:rPr>
        <w:t>紧急维修应当</w:t>
      </w:r>
      <w:r>
        <w:rPr>
          <w:rFonts w:ascii="宋体" w:hAnsi="宋体" w:cs="宋体"/>
          <w:sz w:val="24"/>
        </w:rPr>
        <w:t>15</w:t>
      </w:r>
      <w:r>
        <w:rPr>
          <w:rFonts w:hint="eastAsia" w:ascii="宋体" w:hAnsi="宋体" w:cs="宋体"/>
          <w:sz w:val="24"/>
        </w:rPr>
        <w:t>分钟内到达现场，不间断维修直至修复。</w:t>
      </w:r>
    </w:p>
    <w:p>
      <w:pPr>
        <w:widowControl/>
        <w:adjustRightInd w:val="0"/>
        <w:snapToGrid w:val="0"/>
        <w:spacing w:line="360" w:lineRule="auto"/>
        <w:ind w:firstLine="480" w:firstLineChars="200"/>
        <w:jc w:val="left"/>
        <w:rPr>
          <w:rFonts w:ascii="宋体" w:hAnsi="宋体" w:eastAsia="宋体" w:cs="宋体"/>
          <w:sz w:val="24"/>
        </w:rPr>
      </w:pPr>
      <w:r>
        <w:rPr>
          <w:rFonts w:hint="default" w:ascii="宋体" w:hAnsi="宋体" w:eastAsia="宋体" w:cs="宋体"/>
          <w:kern w:val="2"/>
          <w:sz w:val="24"/>
          <w:highlight w:val="none"/>
          <w:lang w:val="en-US" w:eastAsia="zh-CN" w:bidi="ar"/>
        </w:rPr>
        <w:t>2.12.</w:t>
      </w:r>
      <w:r>
        <w:rPr>
          <w:rFonts w:hint="default" w:ascii="宋体" w:hAnsi="宋体" w:eastAsia="宋体" w:cs="宋体"/>
          <w:kern w:val="2"/>
          <w:sz w:val="24"/>
          <w:highlight w:val="none"/>
          <w:lang w:bidi="ar"/>
        </w:rPr>
        <w:t xml:space="preserve">政策性采购需求 </w:t>
      </w:r>
    </w:p>
    <w:p>
      <w:pPr>
        <w:widowControl/>
        <w:adjustRightInd w:val="0"/>
        <w:snapToGrid w:val="0"/>
        <w:spacing w:line="360" w:lineRule="auto"/>
        <w:ind w:firstLine="480" w:firstLineChars="200"/>
        <w:jc w:val="left"/>
        <w:rPr>
          <w:rFonts w:hint="default" w:ascii="宋体" w:hAnsi="宋体" w:eastAsia="宋体" w:cs="宋体"/>
          <w:kern w:val="2"/>
          <w:sz w:val="24"/>
          <w:lang w:bidi="ar"/>
        </w:rPr>
      </w:pPr>
      <w:r>
        <w:rPr>
          <w:rFonts w:hint="default" w:ascii="宋体" w:hAnsi="宋体" w:eastAsia="宋体" w:cs="宋体"/>
          <w:kern w:val="2"/>
          <w:sz w:val="24"/>
          <w:lang w:val="en-US" w:eastAsia="zh-CN" w:bidi="ar"/>
        </w:rPr>
        <w:t>2.12.1</w:t>
      </w:r>
      <w:r>
        <w:rPr>
          <w:rFonts w:hint="default" w:ascii="宋体" w:hAnsi="宋体" w:eastAsia="宋体" w:cs="宋体"/>
          <w:kern w:val="2"/>
          <w:sz w:val="24"/>
          <w:lang w:bidi="ar"/>
        </w:rPr>
        <w:t>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pPr>
        <w:widowControl/>
        <w:snapToGrid w:val="0"/>
        <w:spacing w:line="360" w:lineRule="auto"/>
        <w:ind w:firstLine="480" w:firstLineChars="200"/>
        <w:jc w:val="left"/>
        <w:rPr>
          <w:rFonts w:hint="default" w:ascii="宋体" w:hAnsi="宋体" w:eastAsia="宋体" w:cs="宋体"/>
          <w:kern w:val="2"/>
          <w:sz w:val="24"/>
          <w:highlight w:val="none"/>
          <w:lang w:val="en-US" w:eastAsia="zh-CN" w:bidi="ar"/>
        </w:rPr>
      </w:pPr>
      <w:r>
        <w:rPr>
          <w:rFonts w:hint="default" w:ascii="宋体" w:hAnsi="宋体" w:eastAsia="宋体" w:cs="宋体"/>
          <w:kern w:val="2"/>
          <w:sz w:val="24"/>
          <w:highlight w:val="none"/>
          <w:lang w:val="en-US" w:eastAsia="zh-CN" w:bidi="ar"/>
        </w:rPr>
        <w:t>2.13</w:t>
      </w:r>
      <w:r>
        <w:rPr>
          <w:rFonts w:hint="eastAsia" w:ascii="宋体" w:hAnsi="宋体" w:eastAsia="宋体" w:cs="宋体"/>
          <w:kern w:val="2"/>
          <w:sz w:val="24"/>
          <w:highlight w:val="none"/>
          <w:lang w:val="en-US" w:eastAsia="zh-CN" w:bidi="ar"/>
        </w:rPr>
        <w:t>节约事项</w:t>
      </w:r>
    </w:p>
    <w:p>
      <w:pPr>
        <w:widowControl/>
        <w:snapToGrid w:val="0"/>
        <w:spacing w:line="360" w:lineRule="auto"/>
        <w:ind w:firstLine="480" w:firstLineChars="200"/>
        <w:jc w:val="left"/>
        <w:rPr>
          <w:rFonts w:hint="default" w:ascii="宋体" w:hAnsi="宋体" w:eastAsia="宋体" w:cs="宋体"/>
          <w:sz w:val="24"/>
          <w:highlight w:val="none"/>
          <w:lang w:val="en-US" w:eastAsia="zh-CN" w:bidi="ar"/>
        </w:rPr>
      </w:pPr>
      <w:r>
        <w:rPr>
          <w:rFonts w:hint="eastAsia" w:ascii="宋体" w:hAnsi="宋体" w:eastAsia="宋体" w:cs="宋体"/>
          <w:kern w:val="2"/>
          <w:sz w:val="24"/>
          <w:highlight w:val="none"/>
          <w:lang w:val="en-US" w:eastAsia="zh-CN" w:bidi="ar"/>
        </w:rPr>
        <w:t>2.13.1</w:t>
      </w:r>
      <w:r>
        <w:rPr>
          <w:rFonts w:hint="default" w:ascii="宋体" w:hAnsi="宋体" w:eastAsia="宋体" w:cs="宋体"/>
          <w:kern w:val="2"/>
          <w:sz w:val="24"/>
          <w:highlight w:val="none"/>
          <w:lang w:bidi="ar"/>
        </w:rPr>
        <w:t>中标人或成交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ind w:firstLine="480" w:firstLineChars="200"/>
        <w:rPr>
          <w:rFonts w:hint="default" w:ascii="宋体" w:hAnsi="宋体" w:eastAsia="宋体" w:cs="宋体"/>
          <w:sz w:val="24"/>
          <w:lang w:val="en-US" w:eastAsia="zh-CN"/>
        </w:rPr>
      </w:pPr>
    </w:p>
    <w:p>
      <w:pPr>
        <w:numPr>
          <w:ilvl w:val="0"/>
          <w:numId w:val="2"/>
        </w:numPr>
        <w:adjustRightInd w:val="0"/>
        <w:snapToGrid w:val="0"/>
        <w:spacing w:line="360" w:lineRule="auto"/>
        <w:ind w:firstLine="481" w:firstLineChars="200"/>
        <w:outlineLvl w:val="1"/>
        <w:rPr>
          <w:rFonts w:ascii="楷体" w:hAnsi="楷体" w:eastAsia="楷体" w:cs="宋体"/>
          <w:b/>
          <w:bCs/>
          <w:sz w:val="24"/>
        </w:rPr>
      </w:pPr>
      <w:bookmarkStart w:id="34" w:name="_Toc6713"/>
      <w:bookmarkStart w:id="35" w:name="_Toc32024"/>
      <w:bookmarkStart w:id="36" w:name="_Toc26931"/>
      <w:bookmarkStart w:id="37" w:name="_Toc172215545"/>
      <w:bookmarkStart w:id="38" w:name="_Toc25340"/>
      <w:bookmarkStart w:id="39" w:name="_Toc4328"/>
      <w:bookmarkStart w:id="40" w:name="_Toc0"/>
      <w:r>
        <w:rPr>
          <w:rFonts w:hint="eastAsia" w:ascii="楷体" w:hAnsi="楷体" w:eastAsia="楷体" w:cs="宋体"/>
          <w:b/>
          <w:bCs/>
          <w:sz w:val="24"/>
        </w:rPr>
        <w:t>建筑物日常养护维修服务</w:t>
      </w:r>
      <w:bookmarkEnd w:id="34"/>
      <w:bookmarkEnd w:id="35"/>
      <w:bookmarkEnd w:id="36"/>
      <w:bookmarkEnd w:id="37"/>
      <w:bookmarkEnd w:id="38"/>
      <w:bookmarkEnd w:id="39"/>
      <w:bookmarkEnd w:id="40"/>
    </w:p>
    <w:p>
      <w:pPr>
        <w:pStyle w:val="5"/>
        <w:adjustRightInd w:val="0"/>
        <w:snapToGrid w:val="0"/>
        <w:spacing w:line="360" w:lineRule="auto"/>
        <w:ind w:firstLine="481" w:firstLineChars="200"/>
        <w:rPr>
          <w:rFonts w:ascii="宋体" w:hAnsi="宋体" w:cs="宋体"/>
          <w:b/>
          <w:bCs/>
          <w:sz w:val="24"/>
        </w:rPr>
      </w:pPr>
      <w:r>
        <w:rPr>
          <w:rFonts w:ascii="宋体" w:hAnsi="宋体" w:cs="宋体"/>
          <w:b/>
          <w:bCs/>
          <w:sz w:val="24"/>
        </w:rPr>
        <w:t>1.服务内容：</w:t>
      </w:r>
      <w:r>
        <w:rPr>
          <w:rFonts w:hint="eastAsia" w:ascii="宋体" w:hAnsi="宋体" w:cs="宋体"/>
          <w:bCs/>
          <w:sz w:val="24"/>
        </w:rPr>
        <w:t>主体结构、维护结构、部品部件等相关的</w:t>
      </w:r>
      <w:r>
        <w:rPr>
          <w:rFonts w:hint="eastAsia" w:ascii="宋体" w:hAnsi="宋体" w:cs="宋体"/>
          <w:sz w:val="24"/>
        </w:rPr>
        <w:t>办公楼（区）其他项目巡查、维护、维修、管理内容，包括但不限于：房屋结构、办公楼（区）室内地面，室内各类顶板，室内外墙面、屋面、屋面防水补漏，外墙防水、外墙粉刷、外墙修补、内墙粉刷，吊顶、隔断、幕墙玻璃、雨篷、散水、空调室外机支撑构件、踢脚、门（含门面、门锁、铰链及闭门器等）、窗户、窗玻璃、窗台、窗套、窗帘、窗帘盒、锁、铝合金窗柜、楼梯扶手、楼梯护板、玻璃幕墙、石材幕墙、铝扣板、铝合金门窗锁拉手维修，办公桌抽屉锁、抽屉排锁维修，水体、烘手机、隔断、室外道路、通风道、停车带、井盖、篦子、减速带、车挡、地沟、各类雨水及污水管道、防雷设施、围墙（栏）、园林挡土墙、花岗岩、活动场地、路面修补、绿化围栏、绿化栅拦、室外亭、台、桥、桌、椅、步行道、标识、标牌及其设施等</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2.服务标准：</w:t>
      </w:r>
      <w:r>
        <w:rPr>
          <w:rFonts w:hint="eastAsia" w:ascii="宋体" w:hAnsi="宋体" w:cs="宋体"/>
          <w:sz w:val="24"/>
        </w:rPr>
        <w:t>确保办公楼（区）房屋的完好等级和正常使用；及时完成各项零星维修任务，零星维修合格率</w:t>
      </w:r>
      <w:r>
        <w:rPr>
          <w:rFonts w:ascii="宋体" w:hAnsi="宋体" w:cs="宋体"/>
          <w:sz w:val="24"/>
        </w:rPr>
        <w:t>100%。</w:t>
      </w:r>
    </w:p>
    <w:p>
      <w:pPr>
        <w:adjustRightInd w:val="0"/>
        <w:snapToGrid w:val="0"/>
        <w:spacing w:line="360" w:lineRule="auto"/>
        <w:ind w:firstLine="480" w:firstLineChars="200"/>
        <w:rPr>
          <w:rFonts w:ascii="宋体" w:hAnsi="宋体" w:cs="宋体"/>
          <w:sz w:val="24"/>
        </w:rPr>
      </w:pPr>
      <w:r>
        <w:rPr>
          <w:rFonts w:ascii="宋体" w:hAnsi="宋体" w:cs="宋体"/>
          <w:sz w:val="24"/>
        </w:rPr>
        <w:t>2.1制定房屋维修、建筑装饰等年度、季度维修计划，呈报采购人审批并按委托组织实施</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2.2保证建筑、结构和设施设备完好率达到100％</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2.3 </w:t>
      </w:r>
      <w:r>
        <w:rPr>
          <w:rFonts w:hint="eastAsia" w:ascii="宋体" w:hAnsi="宋体" w:cs="宋体"/>
          <w:sz w:val="24"/>
        </w:rPr>
        <w:t>楼内外无违章乱张贴、乱搭建、乱拉管线等现象，不得对建筑、结构、设施设备等进行改动</w:t>
      </w:r>
      <w:r>
        <w:rPr>
          <w:rFonts w:ascii="宋体" w:hAnsi="宋体" w:cs="宋体"/>
          <w:sz w:val="24"/>
        </w:rPr>
        <w:t>,不得擅自改变房屋用途</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2.4确保各类设备设施的日常养护维修，</w:t>
      </w:r>
      <w:r>
        <w:rPr>
          <w:rFonts w:hint="eastAsia" w:ascii="宋体" w:hAnsi="宋体" w:cs="宋体"/>
          <w:sz w:val="24"/>
        </w:rPr>
        <w:t>每日</w:t>
      </w:r>
      <w:r>
        <w:rPr>
          <w:rFonts w:ascii="宋体" w:hAnsi="宋体" w:cs="宋体"/>
          <w:sz w:val="24"/>
        </w:rPr>
        <w:t>检查1遍,及时完成各项零修、报修任务，接到报修后30分钟内到达现场，一般维修任务不超过12小时</w:t>
      </w:r>
      <w:r>
        <w:rPr>
          <w:rFonts w:hint="eastAsia" w:ascii="宋体" w:hAnsi="宋体" w:cs="宋体"/>
          <w:sz w:val="24"/>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2.5保证办公楼（区）的正常使用，根据水暖配件数量、土建道路数量、房屋办公室的数量、屋面数量、窗玻璃、窗帘数量、铝合金门、办公室等年均损耗量拟定年度工作计划</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2.6对办公楼（区）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2.7维修现场垃圾污物杂物清理干净卫生，保持维修现场整洁。</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8</w:t>
      </w:r>
      <w:r>
        <w:rPr>
          <w:kern w:val="2"/>
        </w:rPr>
        <w:t>每季度至少开展1次房屋结构安全巡视，发现外观有变形、开裂等现象，及时建议采购人申请房屋安全鉴定，并采取必要的避险和防护措施。</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9</w:t>
      </w:r>
      <w:r>
        <w:rPr>
          <w:kern w:val="2"/>
        </w:rPr>
        <w:t>每季度至少开展1次外墙贴饰面、幕墙玻璃、雨篷、散水、空调室外机支撑构件等检查，发现破损，及时向采购人报告，按采购人要求出具维修方案，待采购人同意后按维修方案实施维修。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0</w:t>
      </w:r>
      <w:r>
        <w:rPr>
          <w:kern w:val="2"/>
        </w:rPr>
        <w:t>每半月至少开展1次公用部位的门、窗、楼梯、通风道、室内地面、墙面、吊顶和室外屋面等巡查，发现破损，及时向采购人报告，按采购人要求出具维修方案，待采购人同意后按维修方案实施维修。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1</w:t>
      </w:r>
      <w:r>
        <w:rPr>
          <w:kern w:val="2"/>
        </w:rPr>
        <w:t>每年强降雨天气前后、雨雪季节检查屋面防水和雨落管等，发现破损，及时向采购人报告，按采购人要求出具维修方案，待采购人同意后按维修方案实施维修。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2</w:t>
      </w:r>
      <w:r>
        <w:rPr>
          <w:kern w:val="2"/>
        </w:rPr>
        <w:t>办公楼外观完好，建筑装饰面无脱落、无破损、无污渍，玻璃幕墙清洁明亮、无破损。</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3</w:t>
      </w:r>
      <w:r>
        <w:rPr>
          <w:kern w:val="2"/>
        </w:rPr>
        <w:t>通道、楼梯、门窗等设施的完好和正常使用。</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4</w:t>
      </w:r>
      <w:r>
        <w:rPr>
          <w:kern w:val="2"/>
        </w:rPr>
        <w:t>每半月至少开展1次大门、围墙、道路、场地、管井、沟渠等巡查，每半月至少检查1次雨污水管井、化粪池等巡查，发现破损，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5</w:t>
      </w:r>
      <w:r>
        <w:rPr>
          <w:kern w:val="2"/>
        </w:rPr>
        <w:t>每年至少开展1次防雷装置检测，发现失效，及时向采购人报告，按采购人要求出具维修方案，待采购人同意后按维修方案实施维修。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6</w:t>
      </w:r>
      <w:r>
        <w:rPr>
          <w:kern w:val="2"/>
        </w:rPr>
        <w:t>路面状态良好，地漏通畅不堵塞。</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7接到采购人家具报修服务后，及时通知家具供货商对保修期内的家具进行维修，及时对保修期外的家具进行维修。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8</w:t>
      </w:r>
      <w:r>
        <w:rPr>
          <w:kern w:val="2"/>
        </w:rPr>
        <w:t>装饰装修前，供应商应当与采购人或采购人委托的装修企业签订装饰装修管理服务协议，告知装饰装修须知，并对装饰装修过程进行管理服务。</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19</w:t>
      </w:r>
      <w:r>
        <w:rPr>
          <w:kern w:val="2"/>
        </w:rPr>
        <w:t>根据协议内容，做好装修垃圾临时堆放、清运等。</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0</w:t>
      </w:r>
      <w:r>
        <w:rPr>
          <w:kern w:val="2"/>
        </w:rPr>
        <w:t>受采购人委托对房屋内装修进行严格的监督管理，发现问题及时上报，确保不因装修而危及大楼结构安全、人身安全和影响正常办公秩序。</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1</w:t>
      </w:r>
      <w:r>
        <w:rPr>
          <w:kern w:val="2"/>
        </w:rPr>
        <w:t xml:space="preserve">标识标牌符合《公共信息图形符号 </w:t>
      </w:r>
      <w:r>
        <w:rPr>
          <w:rFonts w:hint="eastAsia"/>
          <w:kern w:val="2"/>
        </w:rPr>
        <w:t>第</w:t>
      </w:r>
      <w:r>
        <w:rPr>
          <w:kern w:val="2"/>
        </w:rPr>
        <w:t>1部分：通用符号》（GB/T 10001.1）的相关要求，消防与安全标识符合《安全标志及其使用导则》（GB2894）、《消防安全标志　第1部分：标志》（GB13495.1）的相关要求。</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2</w:t>
      </w:r>
      <w:r>
        <w:rPr>
          <w:kern w:val="2"/>
        </w:rPr>
        <w:t>每月至少检查1次标识标牌和消防与安全标识。应当规范清晰、路线指引正确、安装稳固。</w:t>
      </w:r>
    </w:p>
    <w:p>
      <w:pPr>
        <w:numPr>
          <w:ilvl w:val="0"/>
          <w:numId w:val="2"/>
        </w:numPr>
        <w:adjustRightInd w:val="0"/>
        <w:snapToGrid w:val="0"/>
        <w:spacing w:line="360" w:lineRule="auto"/>
        <w:ind w:firstLine="481" w:firstLineChars="200"/>
        <w:outlineLvl w:val="1"/>
        <w:rPr>
          <w:rFonts w:hint="eastAsia"/>
          <w:sz w:val="24"/>
        </w:rPr>
      </w:pPr>
      <w:bookmarkStart w:id="41" w:name="_Toc14904"/>
      <w:bookmarkStart w:id="42" w:name="_Toc19399"/>
      <w:bookmarkStart w:id="43" w:name="_Toc10270"/>
      <w:bookmarkStart w:id="44" w:name="_Toc28407"/>
      <w:bookmarkStart w:id="45" w:name="_Toc172215546"/>
      <w:bookmarkStart w:id="46" w:name="_Toc2240"/>
      <w:bookmarkStart w:id="47" w:name="_Toc4340"/>
      <w:r>
        <w:rPr>
          <w:rFonts w:hint="eastAsia" w:ascii="楷体" w:hAnsi="楷体" w:eastAsia="楷体" w:cs="宋体"/>
          <w:b/>
          <w:bCs/>
          <w:sz w:val="24"/>
        </w:rPr>
        <w:t>公共设施设备维护服务</w:t>
      </w:r>
      <w:bookmarkEnd w:id="41"/>
      <w:bookmarkEnd w:id="42"/>
      <w:bookmarkEnd w:id="43"/>
      <w:bookmarkEnd w:id="44"/>
      <w:bookmarkEnd w:id="45"/>
      <w:bookmarkEnd w:id="46"/>
      <w:bookmarkEnd w:id="47"/>
    </w:p>
    <w:p>
      <w:pPr>
        <w:adjustRightInd w:val="0"/>
        <w:snapToGrid w:val="0"/>
        <w:spacing w:line="360" w:lineRule="auto"/>
        <w:ind w:firstLine="481" w:firstLineChars="200"/>
        <w:rPr>
          <w:sz w:val="24"/>
        </w:rPr>
      </w:pPr>
      <w:r>
        <w:rPr>
          <w:rFonts w:ascii="宋体" w:hAnsi="宋体" w:cs="宋体"/>
          <w:b/>
          <w:sz w:val="24"/>
        </w:rPr>
        <w:t>1.</w:t>
      </w:r>
      <w:r>
        <w:rPr>
          <w:rFonts w:hint="eastAsia" w:ascii="宋体" w:hAnsi="宋体" w:cs="宋体"/>
          <w:b/>
          <w:sz w:val="24"/>
          <w:lang w:eastAsia="zh-CN"/>
        </w:rPr>
        <w:t>公共设施设备维护服务</w:t>
      </w:r>
      <w:r>
        <w:rPr>
          <w:rFonts w:hint="eastAsia" w:ascii="宋体" w:hAnsi="宋体" w:cs="宋体"/>
          <w:b/>
          <w:sz w:val="24"/>
        </w:rPr>
        <w:t>基本要求</w:t>
      </w:r>
    </w:p>
    <w:p>
      <w:pPr>
        <w:adjustRightInd w:val="0"/>
        <w:snapToGrid w:val="0"/>
        <w:spacing w:line="360" w:lineRule="auto"/>
        <w:ind w:firstLine="480" w:firstLineChars="200"/>
        <w:rPr>
          <w:rFonts w:ascii="宋体" w:hAnsi="宋体" w:cs="宋体"/>
          <w:sz w:val="24"/>
        </w:rPr>
      </w:pPr>
      <w:r>
        <w:rPr>
          <w:rFonts w:ascii="宋体" w:hAnsi="宋体" w:cs="宋体"/>
          <w:sz w:val="24"/>
        </w:rPr>
        <w:t>1.1</w:t>
      </w:r>
      <w:r>
        <w:rPr>
          <w:rFonts w:hint="eastAsia" w:ascii="宋体" w:hAnsi="宋体" w:cs="宋体"/>
          <w:sz w:val="24"/>
        </w:rPr>
        <w:t>重大节假日及恶劣天气前后，组织系统巡检</w:t>
      </w:r>
      <w:r>
        <w:rPr>
          <w:rFonts w:ascii="宋体" w:hAnsi="宋体" w:cs="宋体"/>
          <w:sz w:val="24"/>
        </w:rPr>
        <w:t>1</w:t>
      </w:r>
      <w:r>
        <w:rPr>
          <w:rFonts w:hint="eastAsia" w:ascii="宋体" w:hAnsi="宋体" w:cs="宋体"/>
          <w:sz w:val="24"/>
        </w:rPr>
        <w:t>次。</w:t>
      </w:r>
    </w:p>
    <w:p>
      <w:pPr>
        <w:adjustRightInd w:val="0"/>
        <w:snapToGrid w:val="0"/>
        <w:spacing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具备设施设备安全、稳定运行的环境和场所（含有限空间），温湿度、照度、粉尘和烟雾浓度等符合相关安全规范。</w:t>
      </w:r>
    </w:p>
    <w:p>
      <w:pPr>
        <w:adjustRightInd w:val="0"/>
        <w:snapToGrid w:val="0"/>
        <w:spacing w:line="360" w:lineRule="auto"/>
        <w:ind w:firstLine="481" w:firstLineChars="200"/>
        <w:rPr>
          <w:rFonts w:ascii="宋体" w:hAnsi="宋体" w:cs="宋体"/>
          <w:sz w:val="24"/>
        </w:rPr>
      </w:pPr>
      <w:r>
        <w:rPr>
          <w:rFonts w:ascii="宋体" w:hAnsi="宋体" w:cs="宋体"/>
          <w:b/>
          <w:sz w:val="24"/>
        </w:rPr>
        <w:t>2.</w:t>
      </w:r>
      <w:r>
        <w:rPr>
          <w:rFonts w:hint="eastAsia" w:ascii="宋体" w:hAnsi="宋体" w:cs="宋体"/>
          <w:b/>
          <w:sz w:val="24"/>
        </w:rPr>
        <w:t>设备机房</w:t>
      </w:r>
    </w:p>
    <w:p>
      <w:pPr>
        <w:adjustRightInd w:val="0"/>
        <w:snapToGrid w:val="0"/>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pPr>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设备机房门窗、锁具应当完好、有效。</w:t>
      </w:r>
    </w:p>
    <w:p>
      <w:pPr>
        <w:adjustRightInd w:val="0"/>
        <w:snapToGrid w:val="0"/>
        <w:spacing w:line="360" w:lineRule="auto"/>
        <w:ind w:firstLine="480" w:firstLineChars="200"/>
        <w:rPr>
          <w:rFonts w:ascii="宋体" w:hAnsi="宋体" w:cs="宋体"/>
          <w:sz w:val="24"/>
        </w:rPr>
      </w:pPr>
      <w:r>
        <w:rPr>
          <w:rFonts w:ascii="宋体" w:hAnsi="宋体" w:cs="宋体"/>
          <w:sz w:val="24"/>
        </w:rPr>
        <w:t>2.3</w:t>
      </w:r>
      <w:r>
        <w:rPr>
          <w:rFonts w:hint="eastAsia" w:ascii="宋体" w:hAnsi="宋体" w:cs="宋体"/>
          <w:sz w:val="24"/>
        </w:rPr>
        <w:t>每半月至少开展</w:t>
      </w:r>
      <w:r>
        <w:rPr>
          <w:rFonts w:ascii="宋体" w:hAnsi="宋体" w:cs="宋体"/>
          <w:sz w:val="24"/>
        </w:rPr>
        <w:t>1</w:t>
      </w:r>
      <w:r>
        <w:rPr>
          <w:rFonts w:hint="eastAsia" w:ascii="宋体" w:hAnsi="宋体" w:cs="宋体"/>
          <w:sz w:val="24"/>
        </w:rPr>
        <w:t>次清洁，整洁有序、无杂物、无积尘、无鼠、无虫害，温湿度符合设备运行要求。</w:t>
      </w:r>
    </w:p>
    <w:p>
      <w:pPr>
        <w:adjustRightInd w:val="0"/>
        <w:snapToGrid w:val="0"/>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按各设备机房国家及北京市标准规范规定维护</w:t>
      </w:r>
      <w:r>
        <w:rPr>
          <w:rFonts w:ascii="宋体" w:hAnsi="宋体" w:cs="宋体"/>
          <w:sz w:val="24"/>
        </w:rPr>
        <w:t>/</w:t>
      </w:r>
      <w:r>
        <w:rPr>
          <w:rFonts w:hint="eastAsia" w:ascii="宋体" w:hAnsi="宋体" w:cs="宋体"/>
          <w:sz w:val="24"/>
        </w:rPr>
        <w:t>保管消防、通风、应急照明，防止小动物进入。</w:t>
      </w:r>
    </w:p>
    <w:p>
      <w:pPr>
        <w:adjustRightInd w:val="0"/>
        <w:snapToGrid w:val="0"/>
        <w:spacing w:line="360" w:lineRule="auto"/>
        <w:ind w:firstLine="480" w:firstLineChars="200"/>
        <w:rPr>
          <w:rFonts w:ascii="宋体" w:hAnsi="宋体" w:cs="宋体"/>
          <w:sz w:val="24"/>
        </w:rPr>
      </w:pPr>
      <w:r>
        <w:rPr>
          <w:rFonts w:ascii="宋体" w:hAnsi="宋体" w:cs="宋体"/>
          <w:sz w:val="24"/>
        </w:rPr>
        <w:t>2.5</w:t>
      </w:r>
      <w:r>
        <w:rPr>
          <w:rFonts w:hint="eastAsia" w:ascii="宋体" w:hAnsi="宋体" w:cs="宋体"/>
          <w:sz w:val="24"/>
        </w:rPr>
        <w:t>安全防护用具配置齐全，检验合格。</w:t>
      </w:r>
    </w:p>
    <w:p>
      <w:pPr>
        <w:adjustRightInd w:val="0"/>
        <w:snapToGrid w:val="0"/>
        <w:spacing w:line="360" w:lineRule="auto"/>
        <w:ind w:firstLine="480" w:firstLineChars="200"/>
        <w:rPr>
          <w:rFonts w:ascii="宋体" w:hAnsi="宋体" w:cs="宋体"/>
          <w:sz w:val="24"/>
        </w:rPr>
      </w:pPr>
      <w:r>
        <w:rPr>
          <w:rFonts w:ascii="宋体" w:hAnsi="宋体" w:cs="宋体"/>
          <w:sz w:val="24"/>
        </w:rPr>
        <w:t>2.6</w:t>
      </w:r>
      <w:r>
        <w:rPr>
          <w:rFonts w:hint="eastAsia" w:ascii="宋体" w:hAnsi="宋体" w:cs="宋体"/>
          <w:sz w:val="24"/>
        </w:rPr>
        <w:t>应急设施设备用品应当齐全、完备，可随时启用。</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3.给排水系统管理服务</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3.1服务内容</w:t>
      </w:r>
    </w:p>
    <w:p>
      <w:pPr>
        <w:adjustRightInd w:val="0"/>
        <w:snapToGrid w:val="0"/>
        <w:spacing w:line="360" w:lineRule="auto"/>
        <w:ind w:firstLine="480" w:firstLineChars="200"/>
        <w:rPr>
          <w:rFonts w:ascii="宋体" w:hAnsi="宋体" w:cs="宋体"/>
          <w:sz w:val="24"/>
        </w:rPr>
      </w:pPr>
      <w:r>
        <w:rPr>
          <w:rFonts w:ascii="宋体" w:hAnsi="宋体" w:cs="宋体"/>
          <w:sz w:val="24"/>
        </w:rPr>
        <w:t>3.1.1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pPr>
        <w:adjustRightInd w:val="0"/>
        <w:snapToGrid w:val="0"/>
        <w:spacing w:line="360" w:lineRule="auto"/>
        <w:ind w:firstLine="480" w:firstLineChars="200"/>
        <w:rPr>
          <w:rFonts w:ascii="宋体" w:hAnsi="宋体" w:cs="宋体"/>
          <w:sz w:val="24"/>
        </w:rPr>
      </w:pPr>
      <w:r>
        <w:rPr>
          <w:rFonts w:ascii="宋体" w:hAnsi="宋体" w:cs="宋体"/>
          <w:sz w:val="24"/>
        </w:rPr>
        <w:t>3.1.2楼内外及地下停车场给排水所使用的管道、阀门、水表等所有的配套设施设备；楼内外及地下停车场给排水所用的水池、水箱、水沟、水井、水坑、化粪池等所有的配套设施设备；</w:t>
      </w:r>
    </w:p>
    <w:p>
      <w:pPr>
        <w:adjustRightInd w:val="0"/>
        <w:snapToGrid w:val="0"/>
        <w:spacing w:line="360" w:lineRule="auto"/>
        <w:ind w:firstLine="480" w:firstLineChars="200"/>
        <w:rPr>
          <w:rFonts w:ascii="宋体" w:hAnsi="宋体" w:cs="宋体"/>
          <w:sz w:val="24"/>
        </w:rPr>
      </w:pPr>
      <w:r>
        <w:rPr>
          <w:rFonts w:ascii="宋体" w:hAnsi="宋体" w:cs="宋体"/>
          <w:sz w:val="24"/>
        </w:rPr>
        <w:t>3.1.3给排水所用的电机、水泵、管道、阀门、供电管线及配电控制设施设备等所有给排水，正常运行所需要配合的所有设施设备；</w:t>
      </w:r>
    </w:p>
    <w:p>
      <w:pPr>
        <w:adjustRightInd w:val="0"/>
        <w:snapToGrid w:val="0"/>
        <w:spacing w:line="360" w:lineRule="auto"/>
        <w:ind w:firstLine="480" w:firstLineChars="200"/>
        <w:rPr>
          <w:rFonts w:ascii="宋体" w:hAnsi="宋体" w:cs="宋体"/>
          <w:sz w:val="24"/>
        </w:rPr>
      </w:pPr>
      <w:r>
        <w:rPr>
          <w:rFonts w:ascii="宋体" w:hAnsi="宋体" w:cs="宋体"/>
          <w:sz w:val="24"/>
        </w:rPr>
        <w:t>3.1.4卫生间给排水所用的管道、阀门、蹲坑、小便斗、坐便器、拖把池、面盆、水嘴等；</w:t>
      </w:r>
    </w:p>
    <w:p>
      <w:pPr>
        <w:adjustRightInd w:val="0"/>
        <w:snapToGrid w:val="0"/>
        <w:spacing w:line="360" w:lineRule="auto"/>
        <w:ind w:firstLine="480" w:firstLineChars="200"/>
        <w:rPr>
          <w:rFonts w:ascii="宋体" w:hAnsi="宋体" w:cs="宋体"/>
          <w:sz w:val="24"/>
        </w:rPr>
      </w:pPr>
      <w:r>
        <w:rPr>
          <w:rFonts w:ascii="宋体" w:hAnsi="宋体" w:cs="宋体"/>
          <w:sz w:val="24"/>
        </w:rPr>
        <w:t>3.1.5旱喷系统所用的管道、阀门、喷头、电机、水泵、供电管线及配电控制设施设备等所有旱喷系统正常运行所需要配备的所有设施设备；</w:t>
      </w:r>
    </w:p>
    <w:p>
      <w:pPr>
        <w:adjustRightInd w:val="0"/>
        <w:snapToGrid w:val="0"/>
        <w:spacing w:line="360" w:lineRule="auto"/>
        <w:ind w:firstLine="480" w:firstLineChars="200"/>
        <w:rPr>
          <w:rFonts w:ascii="宋体" w:hAnsi="宋体" w:cs="宋体"/>
          <w:sz w:val="24"/>
        </w:rPr>
      </w:pPr>
      <w:r>
        <w:rPr>
          <w:rFonts w:ascii="宋体" w:hAnsi="宋体" w:cs="宋体"/>
          <w:sz w:val="24"/>
        </w:rPr>
        <w:t>3.1.6办公区内的所有公共开水器的给排水所用管道、阀门、电器及配电控制设施设备等；</w:t>
      </w:r>
    </w:p>
    <w:p>
      <w:pPr>
        <w:adjustRightInd w:val="0"/>
        <w:snapToGrid w:val="0"/>
        <w:spacing w:line="360" w:lineRule="auto"/>
        <w:ind w:firstLine="480" w:firstLineChars="200"/>
        <w:rPr>
          <w:rFonts w:ascii="宋体" w:hAnsi="宋体" w:cs="宋体"/>
          <w:sz w:val="24"/>
        </w:rPr>
      </w:pPr>
      <w:r>
        <w:rPr>
          <w:rFonts w:ascii="宋体" w:hAnsi="宋体" w:cs="宋体"/>
          <w:sz w:val="24"/>
        </w:rPr>
        <w:t>3.1.7太阳能系统所用的太阳能加热板、电加热设备、管道、阀门、电机、水泵、供电管线及配电控制设施设备等。</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3.2服务标准</w:t>
      </w:r>
    </w:p>
    <w:p>
      <w:pPr>
        <w:adjustRightInd w:val="0"/>
        <w:snapToGrid w:val="0"/>
        <w:spacing w:line="360" w:lineRule="auto"/>
        <w:ind w:firstLine="480" w:firstLineChars="200"/>
        <w:rPr>
          <w:rFonts w:ascii="宋体" w:hAnsi="宋体" w:cs="宋体"/>
          <w:sz w:val="24"/>
        </w:rPr>
      </w:pPr>
      <w:r>
        <w:rPr>
          <w:rFonts w:ascii="宋体" w:hAnsi="宋体" w:cs="宋体"/>
          <w:sz w:val="24"/>
        </w:rPr>
        <w:t>3.2.1加强日常检查巡视，保证给排水系统正常运行使用。建立正常供水管理制度，保证水质符合国家标准，防止跑、冒、滴、漏，对供水系统管路、水泵、水箱、阀门等进行日常维护和定期检修（可选具体时间间隔</w:t>
      </w:r>
      <w:r>
        <w:rPr>
          <w:rFonts w:hint="eastAsia" w:ascii="宋体" w:hAnsi="宋体" w:cs="宋体"/>
          <w:sz w:val="24"/>
        </w:rPr>
        <w:t>），水箱保持清洁卫生并定期（可选具体</w:t>
      </w:r>
      <w:r>
        <w:rPr>
          <w:rFonts w:ascii="宋体" w:hAnsi="宋体" w:cs="宋体"/>
          <w:sz w:val="24"/>
        </w:rPr>
        <w:t>时间间隔</w:t>
      </w:r>
      <w:r>
        <w:rPr>
          <w:rFonts w:hint="eastAsia" w:ascii="宋体" w:hAnsi="宋体" w:cs="宋体"/>
          <w:sz w:val="24"/>
        </w:rPr>
        <w:t>）消毒，</w:t>
      </w:r>
      <w:r>
        <w:rPr>
          <w:rFonts w:hint="eastAsia"/>
          <w:sz w:val="24"/>
        </w:rPr>
        <w:t>保持水池、水箱的清洁卫生，防止二次污染（应明确水箱清洗及其费用是否包含在内）。</w:t>
      </w:r>
    </w:p>
    <w:p>
      <w:pPr>
        <w:adjustRightInd w:val="0"/>
        <w:snapToGrid w:val="0"/>
        <w:spacing w:line="360" w:lineRule="auto"/>
        <w:ind w:firstLine="480" w:firstLineChars="200"/>
        <w:rPr>
          <w:rFonts w:ascii="宋体" w:hAnsi="宋体" w:cs="宋体"/>
          <w:sz w:val="24"/>
        </w:rPr>
      </w:pPr>
      <w:r>
        <w:rPr>
          <w:rFonts w:ascii="宋体" w:hAnsi="宋体" w:cs="宋体"/>
          <w:sz w:val="24"/>
        </w:rPr>
        <w:t>3.2.2定期对水泵房及机电设备进行检查、保养、维修、清洁.保持供水系统的正常运转，每周检查水泵运转情况；其中消防泵启动不少于每年4次（可选频次）</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3.2.3</w:t>
      </w:r>
      <w:r>
        <w:rPr>
          <w:rFonts w:hint="eastAsia" w:ascii="宋体" w:hAnsi="宋体" w:cs="宋体"/>
          <w:sz w:val="24"/>
        </w:rPr>
        <w:t>每季度至少开展</w:t>
      </w:r>
      <w:r>
        <w:rPr>
          <w:rFonts w:ascii="宋体" w:hAnsi="宋体" w:cs="宋体"/>
          <w:sz w:val="24"/>
        </w:rPr>
        <w:t>1次对排水管进行疏通、清污，保证室内外排水系统通畅；及时发现并解决故障，零维修合格率100%。</w:t>
      </w:r>
    </w:p>
    <w:p>
      <w:pPr>
        <w:adjustRightInd w:val="0"/>
        <w:snapToGrid w:val="0"/>
        <w:spacing w:line="360" w:lineRule="auto"/>
        <w:ind w:firstLine="480" w:firstLineChars="200"/>
        <w:rPr>
          <w:rFonts w:ascii="宋体" w:hAnsi="宋体" w:cs="宋体"/>
          <w:sz w:val="24"/>
        </w:rPr>
      </w:pPr>
      <w:r>
        <w:rPr>
          <w:rFonts w:ascii="宋体" w:hAnsi="宋体" w:cs="宋体"/>
          <w:sz w:val="24"/>
        </w:rPr>
        <w:t>3.2.4每日必须对各种给排水设施、设备进行巡查，</w:t>
      </w:r>
      <w:r>
        <w:rPr>
          <w:rFonts w:hint="eastAsia"/>
          <w:sz w:val="24"/>
        </w:rPr>
        <w:t>压力符合要求，仪表指示准确，</w:t>
      </w:r>
      <w:r>
        <w:rPr>
          <w:rFonts w:hint="eastAsia" w:ascii="宋体" w:hAnsi="宋体" w:cs="宋体"/>
          <w:sz w:val="24"/>
        </w:rPr>
        <w:t>并建立设施设备台帐，记录设施设备的运行、检查、保养、维修记录，保证设施设备的正常使用。</w:t>
      </w:r>
    </w:p>
    <w:p>
      <w:pPr>
        <w:adjustRightInd w:val="0"/>
        <w:snapToGrid w:val="0"/>
        <w:spacing w:line="360" w:lineRule="auto"/>
        <w:ind w:firstLine="480" w:firstLineChars="200"/>
        <w:rPr>
          <w:rFonts w:ascii="宋体" w:hAnsi="宋体" w:cs="宋体"/>
          <w:sz w:val="24"/>
        </w:rPr>
      </w:pPr>
      <w:r>
        <w:rPr>
          <w:rFonts w:ascii="宋体" w:hAnsi="宋体" w:cs="宋体"/>
          <w:sz w:val="24"/>
        </w:rPr>
        <w:t>3.2.5加强值班，坚守岗位，密切注视给排水各设施、设备系统运行情况；</w:t>
      </w:r>
      <w:r>
        <w:rPr>
          <w:rFonts w:hint="eastAsia" w:ascii="宋体" w:hAnsi="宋体" w:cs="宋体"/>
          <w:sz w:val="24"/>
        </w:rPr>
        <w:t>每日</w:t>
      </w:r>
      <w:r>
        <w:rPr>
          <w:rFonts w:ascii="宋体" w:hAnsi="宋体" w:cs="宋体"/>
          <w:sz w:val="24"/>
        </w:rPr>
        <w:t>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pPr>
        <w:adjustRightInd w:val="0"/>
        <w:snapToGrid w:val="0"/>
        <w:spacing w:line="360" w:lineRule="auto"/>
        <w:ind w:firstLine="480" w:firstLineChars="200"/>
        <w:rPr>
          <w:rFonts w:ascii="宋体" w:hAnsi="宋体" w:cs="宋体"/>
          <w:sz w:val="24"/>
        </w:rPr>
      </w:pPr>
      <w:r>
        <w:rPr>
          <w:rFonts w:ascii="宋体" w:hAnsi="宋体" w:cs="宋体"/>
          <w:sz w:val="24"/>
        </w:rPr>
        <w:t>3.2.6严格执行相关技术标准和服务要求，规范服务和保障；定期对排水管道进行清通、养护，清除污垢；管道局部锈蚀严重的应予以更换；水泵的轴承每年不少于1次清洗、维护、检查出水口压力，若压力表损坏及时更换；阀门开关不灵活及管沟进水，应及时处理或更换；保持室内外排水系统通畅；消防栓、消防泵设备完好；设备出现故障时，维修人员应在10分钟内到达现场，零修合格率达到100%，一般性故障排除不过夜（可选具体排除时长</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3.2.7水电维修服务要求24小时值班（值班人员须具备相关水电维修专业资质，能即时处理如停水、漏电、爆管、渗漏等故障，协助维保单位完成例行维护保养，能自行完成维保单位工作内容之外的日常检查、检修、清洁等工作），</w:t>
      </w:r>
      <w:r>
        <w:rPr>
          <w:rFonts w:hint="eastAsia" w:ascii="宋体" w:hAnsi="宋体" w:cs="宋体"/>
          <w:sz w:val="24"/>
        </w:rPr>
        <w:t>遇供水单位限水、停水，按规定时间通知采购人，</w:t>
      </w:r>
      <w:r>
        <w:rPr>
          <w:rFonts w:ascii="宋体" w:hAnsi="宋体" w:cs="宋体"/>
          <w:sz w:val="24"/>
        </w:rPr>
        <w:t>做好值班报修电话记录，接到报修项目10分钟内赶到现场进行维修；配备具有国家规定相关资质单位及有资质人员进行上岗施工。</w:t>
      </w:r>
    </w:p>
    <w:p>
      <w:pPr>
        <w:adjustRightInd w:val="0"/>
        <w:snapToGrid w:val="0"/>
        <w:spacing w:line="360" w:lineRule="auto"/>
        <w:ind w:firstLine="480" w:firstLineChars="200"/>
        <w:rPr>
          <w:rFonts w:ascii="宋体" w:hAnsi="宋体" w:cs="宋体"/>
          <w:sz w:val="24"/>
        </w:rPr>
      </w:pPr>
      <w:r>
        <w:rPr>
          <w:rFonts w:ascii="宋体" w:hAnsi="宋体" w:cs="宋体"/>
          <w:sz w:val="24"/>
        </w:rPr>
        <w:t>3.2.8作好节约用水工作；对特定时段服务的设施设备，必须根据要求按时开关。</w:t>
      </w:r>
    </w:p>
    <w:p>
      <w:pPr>
        <w:adjustRightInd w:val="0"/>
        <w:snapToGrid w:val="0"/>
        <w:spacing w:line="360" w:lineRule="auto"/>
        <w:ind w:firstLine="480" w:firstLineChars="200"/>
        <w:rPr>
          <w:rFonts w:ascii="宋体" w:hAnsi="宋体" w:cs="宋体"/>
          <w:sz w:val="24"/>
        </w:rPr>
      </w:pPr>
      <w:r>
        <w:rPr>
          <w:rFonts w:ascii="宋体" w:hAnsi="宋体" w:cs="宋体"/>
          <w:sz w:val="24"/>
        </w:rPr>
        <w:t>3.2.9制定并执行设施设备操作规程及保养规范。</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3.2.10一年内无重大管理责任事故；根据现场情况，制定事故应急处理方案；制定停水、爆管等应急</w:t>
      </w:r>
      <w:r>
        <w:rPr>
          <w:rFonts w:hint="eastAsia" w:ascii="宋体" w:hAnsi="宋体" w:cs="宋体"/>
          <w:sz w:val="24"/>
        </w:rPr>
        <w:t>处理程序，计划停水应提前</w:t>
      </w:r>
      <w:r>
        <w:rPr>
          <w:rFonts w:ascii="宋体" w:hAnsi="宋体" w:cs="宋体"/>
          <w:sz w:val="24"/>
        </w:rPr>
        <w:t>12小时通知采购人及受影响部门，并张贴预告。</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3.2.11</w:t>
      </w:r>
      <w:r>
        <w:rPr>
          <w:rFonts w:hint="eastAsia" w:ascii="宋体" w:hAnsi="宋体" w:cs="宋体"/>
          <w:sz w:val="24"/>
        </w:rPr>
        <w:t>生活饮用水卫生符合《生活饮用水卫生标准》（</w:t>
      </w:r>
      <w:r>
        <w:rPr>
          <w:rFonts w:ascii="宋体" w:hAnsi="宋体" w:cs="宋体"/>
          <w:sz w:val="24"/>
        </w:rPr>
        <w:t>GB5749）的相关要求。</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3.2.12</w:t>
      </w:r>
      <w:r>
        <w:rPr>
          <w:rFonts w:hint="eastAsia" w:ascii="宋体" w:hAnsi="宋体" w:cs="宋体"/>
          <w:sz w:val="24"/>
        </w:rPr>
        <w:t>二次供水卫生符合《二次供水设施卫生规范》（</w:t>
      </w:r>
      <w:r>
        <w:rPr>
          <w:rFonts w:ascii="宋体" w:hAnsi="宋体" w:cs="宋体"/>
          <w:sz w:val="24"/>
        </w:rPr>
        <w:t>GB17051）的相关要求。</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3.2.13</w:t>
      </w:r>
      <w:r>
        <w:rPr>
          <w:rFonts w:hint="eastAsia" w:ascii="宋体" w:hAnsi="宋体" w:cs="宋体"/>
          <w:sz w:val="24"/>
        </w:rPr>
        <w:t>设施设备、阀门、管道等运行正常，无跑、冒、滴、漏现象。</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3.2.14</w:t>
      </w:r>
      <w:r>
        <w:rPr>
          <w:rFonts w:hint="eastAsia" w:ascii="宋体" w:hAnsi="宋体" w:cs="宋体"/>
          <w:sz w:val="24"/>
        </w:rPr>
        <w:t>有水泵房、水箱间的，每日至少巡视</w:t>
      </w:r>
      <w:r>
        <w:rPr>
          <w:rFonts w:ascii="宋体" w:hAnsi="宋体" w:cs="宋体"/>
          <w:sz w:val="24"/>
        </w:rPr>
        <w:t>1次。每年至少养护1次水泵。</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4</w:t>
      </w:r>
      <w:r>
        <w:rPr>
          <w:rFonts w:ascii="宋体" w:hAnsi="宋体" w:cs="宋体"/>
          <w:b/>
          <w:bCs/>
          <w:sz w:val="24"/>
        </w:rPr>
        <w:t>.</w:t>
      </w:r>
      <w:r>
        <w:rPr>
          <w:rFonts w:hint="eastAsia" w:ascii="宋体" w:hAnsi="宋体" w:cs="宋体"/>
          <w:b/>
          <w:bCs/>
          <w:sz w:val="24"/>
        </w:rPr>
        <w:t>供配电、</w:t>
      </w:r>
      <w:r>
        <w:rPr>
          <w:rFonts w:ascii="宋体" w:hAnsi="宋体" w:cs="宋体"/>
          <w:b/>
          <w:bCs/>
          <w:sz w:val="24"/>
        </w:rPr>
        <w:t>弱电</w:t>
      </w:r>
      <w:r>
        <w:rPr>
          <w:rFonts w:hint="eastAsia" w:ascii="宋体" w:hAnsi="宋体" w:cs="宋体"/>
          <w:b/>
          <w:bCs/>
          <w:sz w:val="24"/>
        </w:rPr>
        <w:t>、照明</w:t>
      </w:r>
      <w:r>
        <w:rPr>
          <w:rFonts w:ascii="宋体" w:hAnsi="宋体" w:cs="宋体"/>
          <w:b/>
          <w:bCs/>
          <w:sz w:val="24"/>
        </w:rPr>
        <w:t>系统管理服务</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4</w:t>
      </w: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对办公楼（区）供电系统高、低压电器设备、电线电缆、电气照明装置等设备正常运行使用进行日常管理和养护维修。</w:t>
      </w:r>
    </w:p>
    <w:p>
      <w:pPr>
        <w:adjustRightInd w:val="0"/>
        <w:snapToGrid w:val="0"/>
        <w:spacing w:line="360" w:lineRule="auto"/>
        <w:ind w:firstLine="481" w:firstLineChars="200"/>
        <w:rPr>
          <w:sz w:val="24"/>
        </w:rPr>
      </w:pPr>
      <w:r>
        <w:rPr>
          <w:rFonts w:hint="eastAsia" w:ascii="宋体" w:hAnsi="宋体" w:cs="宋体"/>
          <w:b/>
          <w:bCs/>
          <w:sz w:val="24"/>
        </w:rPr>
        <w:t>4</w:t>
      </w:r>
      <w:r>
        <w:rPr>
          <w:rFonts w:ascii="宋体" w:hAnsi="宋体" w:cs="宋体"/>
          <w:b/>
          <w:bCs/>
          <w:sz w:val="24"/>
        </w:rPr>
        <w:t>.2服务标准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.2.1对供电范围内的电气设备定期巡视维护和重点检测，建立各项设备档案，做到安全、合理、节约用电</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建立、落实配送电运行制度、电气维修制度、配电室管理制度、双人24小时运行维修值班制度和实时监测系统值守、运行管理制度并做好运行记录及设施设备台帐等，记录设施设备的运行、检查、保养、维修记录，保证设施设备的正常使用</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2.3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.2.4配合做好通信综合布线系统的维修服务,配合广电设施的安装、迁移等服务。做好通信线路管理维护资料的建立、存档</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.2.5配合做好通信端口故障检测、通信端口损坏更换安装、电话机位置迁移时的电话线的布置安装、信息端口的搬迁任务。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.2.6加强日常维护检修，管理和维护好避雷设施。设备出现故障时，维修人员应在10分钟内到达现场，一般性故障立即排除，设备零修合格率达到100％，一般性维修不过夜，应急措施得当有效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.2.7建立各项设备档案，配电室运行管理人员每月应配合供电部门对法定表计进行抄计工作，并作好记录备查</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2.8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.2.9配电室主、备供线路在无特殊情况时，需提前告知采购人，倒闸时间不应超过3分钟（根据标准规范</w:t>
      </w:r>
      <w:r>
        <w:rPr>
          <w:rFonts w:hint="eastAsia" w:ascii="宋体" w:hAnsi="宋体" w:cs="宋体"/>
          <w:sz w:val="24"/>
        </w:rPr>
        <w:t>自行确定），发电机应急起动时间不应超过</w:t>
      </w:r>
      <w:r>
        <w:rPr>
          <w:rFonts w:ascii="宋体" w:hAnsi="宋体" w:cs="宋体"/>
          <w:sz w:val="24"/>
        </w:rPr>
        <w:t>1分钟（根据标准规范</w:t>
      </w:r>
      <w:r>
        <w:rPr>
          <w:rFonts w:hint="eastAsia" w:ascii="宋体" w:hAnsi="宋体" w:cs="宋体"/>
          <w:sz w:val="24"/>
        </w:rPr>
        <w:t>自行确定），配电室所配备的发电机必须根据发电机特性，由专业单位定期进行各项维护检查和启动试验，保证事故停电时正常起动，并作好检查记录备查；因工程维修保养等原因停电，应提前一周（可选时间）书面通知用电单位，经批准后方可实施，因突发事件停电，应在积极处理的同时报告相关部门，并在恢复供电</w:t>
      </w:r>
      <w:r>
        <w:rPr>
          <w:rFonts w:ascii="宋体" w:hAnsi="宋体" w:cs="宋体"/>
          <w:sz w:val="24"/>
        </w:rPr>
        <w:t>24小时（可选时间）内向相关方做出解释、说明。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2.10做好重大活动、重要会议、夜景照明、节日灯系统等的服务保障工作，变配电设备在重大活动、重要会议、节假日前必须进行一次（可选频次）安全检查，检查结果报相关部门备案，保证重大活动、重要会议、夜景照明、节日灯系统正常运行，并按时关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.2.11定期清扫检查变压器、配电装置、检查仪表、空开配电盘等是否正常，出现问题及时更换，配电室内应做到清洁卫生、整齐有序，经常检查各封堵部位，杜绝小动物进入配电室内。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.2.12外线工作人员需具备专业从业岗位有效期内证书，维修操作时应有安全监护人员在场。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.2.13大楼各出入口及楼道备有充电式紧急照明设备。购置后备部件，以防急用。建立节电措施，统筹规划，做到合理、节约用电。配合采购人办理相关保供电手续。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 xml:space="preserve">.2.14 </w:t>
      </w:r>
      <w:r>
        <w:rPr>
          <w:rFonts w:hint="eastAsia" w:ascii="宋体" w:hAnsi="宋体" w:cs="宋体"/>
          <w:sz w:val="24"/>
        </w:rPr>
        <w:t>建筑外观</w:t>
      </w:r>
      <w:r>
        <w:rPr>
          <w:rFonts w:ascii="宋体" w:hAnsi="宋体" w:cs="宋体"/>
          <w:sz w:val="24"/>
        </w:rPr>
        <w:t>照明管理符合</w:t>
      </w:r>
      <w:r>
        <w:rPr>
          <w:rFonts w:hint="eastAsia" w:ascii="宋体" w:hAnsi="宋体" w:cs="宋体"/>
          <w:sz w:val="24"/>
        </w:rPr>
        <w:t>《北京市党政机关、国有企事业单位办公建筑外观照明强化节能导则</w:t>
      </w:r>
      <w:r>
        <w:rPr>
          <w:rFonts w:ascii="宋体" w:hAnsi="宋体" w:cs="宋体"/>
          <w:sz w:val="24"/>
        </w:rPr>
        <w:t>(试行)的通知》（京发改〔2022〕88号）要求</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w:t>
      </w:r>
      <w:r>
        <w:rPr>
          <w:rFonts w:hint="eastAsia" w:ascii="宋体" w:hAnsi="宋体" w:cs="宋体"/>
          <w:sz w:val="24"/>
        </w:rPr>
        <w:t xml:space="preserve">15 </w:t>
      </w:r>
      <w:r>
        <w:rPr>
          <w:rFonts w:ascii="宋体" w:hAnsi="宋体" w:cs="宋体"/>
          <w:sz w:val="24"/>
        </w:rPr>
        <w:t>对供电范围内的电气设备定期巡视维护，加强高低压配电柜、配电箱、控制柜及线路等重点部位监测。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w:t>
      </w:r>
      <w:r>
        <w:rPr>
          <w:rFonts w:hint="eastAsia" w:ascii="宋体" w:hAnsi="宋体" w:cs="宋体"/>
          <w:sz w:val="24"/>
        </w:rPr>
        <w:t xml:space="preserve">6 </w:t>
      </w:r>
      <w:r>
        <w:rPr>
          <w:rFonts w:ascii="宋体" w:hAnsi="宋体" w:cs="宋体"/>
          <w:sz w:val="24"/>
        </w:rPr>
        <w:t>公共使用的照明、指示灯具线路、开关、接地等保持完好，确保用电安全。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w:t>
      </w:r>
      <w:r>
        <w:rPr>
          <w:rFonts w:hint="eastAsia" w:ascii="宋体" w:hAnsi="宋体" w:cs="宋体"/>
          <w:sz w:val="24"/>
        </w:rPr>
        <w:t xml:space="preserve">7 </w:t>
      </w:r>
      <w:r>
        <w:rPr>
          <w:rFonts w:ascii="宋体" w:hAnsi="宋体" w:cs="宋体"/>
          <w:sz w:val="24"/>
        </w:rPr>
        <w:t>核心部位用电建立高可控用电保障和配备应急发电设备，定期维护应急发电设备。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w:t>
      </w:r>
      <w:r>
        <w:rPr>
          <w:rFonts w:hint="eastAsia" w:ascii="宋体" w:hAnsi="宋体" w:cs="宋体"/>
          <w:sz w:val="24"/>
        </w:rPr>
        <w:t xml:space="preserve">18 </w:t>
      </w:r>
      <w:r>
        <w:rPr>
          <w:rFonts w:ascii="宋体" w:hAnsi="宋体" w:cs="宋体"/>
          <w:sz w:val="24"/>
        </w:rPr>
        <w:t>发生非计划性停电的，应当在事件发生后及时通知采购人，快速恢复或启用应急电源，并做好应急事件上报及处理工作。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w:t>
      </w:r>
      <w:r>
        <w:rPr>
          <w:rFonts w:hint="eastAsia" w:ascii="宋体" w:hAnsi="宋体" w:cs="宋体"/>
          <w:sz w:val="24"/>
        </w:rPr>
        <w:t>19 复杂故障涉及供电部门维修处置的及时与供电部门联系，并向采购人报告。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0 安全防范系统维护保养符合《安全防范系统维护保养规范》（</w:t>
      </w:r>
      <w:r>
        <w:rPr>
          <w:rFonts w:ascii="宋体" w:hAnsi="宋体" w:cs="宋体"/>
          <w:sz w:val="24"/>
        </w:rPr>
        <w:t>GA/T 1081</w:t>
      </w:r>
      <w:r>
        <w:rPr>
          <w:rFonts w:hint="eastAsia" w:ascii="宋体" w:hAnsi="宋体" w:cs="宋体"/>
          <w:sz w:val="24"/>
        </w:rPr>
        <w:t>）的相关要求。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1 保持监控系统、门禁系统、安全防范系统等运行正常，有故障及时排除。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2 外观整洁无缺损、无松落。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3 更换的照明灯具应当选用节能环保产品，亮度与更换前保持一致。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4 每周至少开展</w:t>
      </w:r>
      <w:r>
        <w:rPr>
          <w:rFonts w:ascii="宋体" w:hAnsi="宋体" w:cs="宋体"/>
          <w:sz w:val="24"/>
        </w:rPr>
        <w:t>1</w:t>
      </w:r>
      <w:r>
        <w:rPr>
          <w:rFonts w:hint="eastAsia" w:ascii="宋体" w:hAnsi="宋体" w:cs="宋体"/>
          <w:sz w:val="24"/>
        </w:rPr>
        <w:t>次公共区域照明设备巡视。</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5</w:t>
      </w:r>
      <w:r>
        <w:rPr>
          <w:rFonts w:ascii="宋体" w:hAnsi="宋体" w:cs="宋体"/>
          <w:b/>
          <w:bCs/>
          <w:sz w:val="24"/>
        </w:rPr>
        <w:t>.消防系统运行维护管理服务</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5</w:t>
      </w: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对火灾自动报警系统、自动喷淋系统、室内灭火栓、排防烟系统、安全疏散、应急系统、防火门系统、二氧化碳等灭火系统进行日常管理和养护维修方案。</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5</w:t>
      </w:r>
      <w:r>
        <w:rPr>
          <w:rFonts w:ascii="宋体" w:hAnsi="宋体" w:cs="宋体"/>
          <w:b/>
          <w:bCs/>
          <w:sz w:val="24"/>
        </w:rPr>
        <w:t>.2服务标准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w:t>
      </w:r>
      <w:r>
        <w:rPr>
          <w:rFonts w:hint="eastAsia" w:ascii="宋体" w:hAnsi="宋体" w:cs="宋体"/>
          <w:sz w:val="24"/>
        </w:rPr>
        <w:t xml:space="preserve"> </w:t>
      </w:r>
      <w:r>
        <w:rPr>
          <w:rFonts w:ascii="宋体" w:hAnsi="宋体" w:cs="宋体"/>
          <w:sz w:val="24"/>
        </w:rPr>
        <w:t>由取得消防设施设备维护经营许可的专业维修保养单位来保养。严格执行消防法规，建立消防安全管理制度，搞好消防管理工作，确保整个系统处于良好的状态</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.2.2</w:t>
      </w:r>
      <w:r>
        <w:rPr>
          <w:rFonts w:hint="eastAsia" w:ascii="宋体" w:hAnsi="宋体" w:cs="宋体"/>
          <w:sz w:val="24"/>
        </w:rPr>
        <w:t xml:space="preserve"> </w:t>
      </w:r>
      <w:r>
        <w:rPr>
          <w:rFonts w:ascii="宋体" w:hAnsi="宋体" w:cs="宋体"/>
          <w:sz w:val="24"/>
        </w:rPr>
        <w:t>定期检查保养消防设备，维保质量达到消防要求，保证系统开通率及完好率。建立健全运行维护技术资料档案。接受相关部门的消防系统年度安全检测，提交系统年度运行维护、检测报告</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.2.3</w:t>
      </w:r>
      <w:r>
        <w:rPr>
          <w:rFonts w:hint="eastAsia" w:ascii="宋体" w:hAnsi="宋体" w:cs="宋体"/>
          <w:sz w:val="24"/>
        </w:rPr>
        <w:t xml:space="preserve"> 消防监控系统运行良好，自动和手动报警设施启动正常。</w:t>
      </w:r>
      <w:r>
        <w:rPr>
          <w:rFonts w:ascii="宋体" w:hAnsi="宋体" w:cs="宋体"/>
          <w:sz w:val="24"/>
        </w:rPr>
        <w:t>保证楼宇消防自动报警系统、门禁系统、自控系统及闭路监控系统运行正常，各系统工作稳定。配备专业维护人员，设定双人24小时设备值班岗位，及时处理设备运行中的问题，维护人员须具备从业岗位有效期内证书，经过培训熟悉系统结构和设备性能、特点及操作规程</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.2.4</w:t>
      </w:r>
      <w:r>
        <w:rPr>
          <w:rFonts w:hint="eastAsia" w:ascii="宋体" w:hAnsi="宋体" w:cs="宋体"/>
          <w:sz w:val="24"/>
        </w:rPr>
        <w:t xml:space="preserve"> </w:t>
      </w:r>
      <w:r>
        <w:rPr>
          <w:rFonts w:ascii="宋体" w:hAnsi="宋体" w:cs="宋体"/>
          <w:sz w:val="24"/>
        </w:rPr>
        <w:t>保证消防自动报警设备、闭路监控设备灵敏可靠</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.2.5</w:t>
      </w:r>
      <w:r>
        <w:rPr>
          <w:rFonts w:hint="eastAsia" w:ascii="宋体" w:hAnsi="宋体" w:cs="宋体"/>
          <w:sz w:val="24"/>
        </w:rPr>
        <w:t xml:space="preserve"> </w:t>
      </w:r>
      <w:r>
        <w:rPr>
          <w:rFonts w:ascii="宋体" w:hAnsi="宋体" w:cs="宋体"/>
          <w:sz w:val="24"/>
        </w:rPr>
        <w:t>每月对消防设备定期检查一次，重大节日、重要活动、节假日增加检查次数，有故障时，维修人员应及时到场</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.2.6</w:t>
      </w:r>
      <w:r>
        <w:rPr>
          <w:rFonts w:hint="eastAsia" w:ascii="宋体" w:hAnsi="宋体" w:cs="宋体"/>
          <w:sz w:val="24"/>
        </w:rPr>
        <w:t xml:space="preserve"> </w:t>
      </w:r>
      <w:r>
        <w:rPr>
          <w:rFonts w:ascii="宋体" w:hAnsi="宋体" w:cs="宋体"/>
          <w:sz w:val="24"/>
        </w:rPr>
        <w:t>经常组织义务消防员的培训和演习；确保整个消防系统通过消防部门的消防年检，取得年检合格证。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.2.7</w:t>
      </w:r>
      <w:r>
        <w:rPr>
          <w:rFonts w:hint="eastAsia" w:ascii="宋体" w:hAnsi="宋体" w:cs="宋体"/>
          <w:sz w:val="24"/>
        </w:rPr>
        <w:t xml:space="preserve"> 消防设施的维护管理符合《建筑消防设施的维护管理》（</w:t>
      </w:r>
      <w:r>
        <w:rPr>
          <w:rFonts w:ascii="宋体" w:hAnsi="宋体" w:cs="宋体"/>
          <w:sz w:val="24"/>
        </w:rPr>
        <w:t>GB25201</w:t>
      </w:r>
      <w:r>
        <w:rPr>
          <w:rFonts w:hint="eastAsia" w:ascii="宋体" w:hAnsi="宋体" w:cs="宋体"/>
          <w:sz w:val="24"/>
        </w:rPr>
        <w:t>）的相关要求。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.2.8</w:t>
      </w:r>
      <w:r>
        <w:rPr>
          <w:rFonts w:hint="eastAsia" w:ascii="宋体" w:hAnsi="宋体" w:cs="宋体"/>
          <w:sz w:val="24"/>
        </w:rPr>
        <w:t xml:space="preserve"> 消防设备检测符合《建筑消防设施检测技术规程》（</w:t>
      </w:r>
      <w:r>
        <w:rPr>
          <w:rFonts w:ascii="宋体" w:hAnsi="宋体" w:cs="宋体"/>
          <w:sz w:val="24"/>
        </w:rPr>
        <w:t>GA503</w:t>
      </w:r>
      <w:r>
        <w:rPr>
          <w:rFonts w:hint="eastAsia" w:ascii="宋体" w:hAnsi="宋体" w:cs="宋体"/>
          <w:sz w:val="24"/>
        </w:rPr>
        <w:t>或</w:t>
      </w:r>
      <w:r>
        <w:rPr>
          <w:rFonts w:ascii="宋体" w:hAnsi="宋体" w:cs="宋体"/>
          <w:sz w:val="24"/>
        </w:rPr>
        <w:t>XF503</w:t>
      </w:r>
      <w:r>
        <w:rPr>
          <w:rFonts w:hint="eastAsia" w:ascii="宋体" w:hAnsi="宋体" w:cs="宋体"/>
          <w:sz w:val="24"/>
        </w:rPr>
        <w:t>）的相关要求。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.2.9</w:t>
      </w:r>
      <w:r>
        <w:rPr>
          <w:rFonts w:hint="eastAsia" w:ascii="宋体" w:hAnsi="宋体" w:cs="宋体"/>
          <w:sz w:val="24"/>
        </w:rPr>
        <w:t xml:space="preserve"> 消防设施平面图、火警疏散示意图、防火分区图等按幢设置在楼层醒目位置。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.2.10</w:t>
      </w:r>
      <w:r>
        <w:rPr>
          <w:rFonts w:hint="eastAsia" w:ascii="宋体" w:hAnsi="宋体" w:cs="宋体"/>
          <w:sz w:val="24"/>
        </w:rPr>
        <w:t xml:space="preserve"> 消防系统各设施设备使用说明清晰，宜图文结合。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.2.11</w:t>
      </w:r>
      <w:r>
        <w:rPr>
          <w:rFonts w:hint="eastAsia" w:ascii="宋体" w:hAnsi="宋体" w:cs="宋体"/>
          <w:sz w:val="24"/>
        </w:rPr>
        <w:t xml:space="preserve"> 自动喷水灭火系统启动正常。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.2.12</w:t>
      </w:r>
      <w:r>
        <w:rPr>
          <w:rFonts w:hint="eastAsia" w:ascii="宋体" w:hAnsi="宋体" w:cs="宋体"/>
          <w:sz w:val="24"/>
        </w:rPr>
        <w:t xml:space="preserve"> 消火栓箱、防火门、灭火器、消防水泵、红外线报警器、应急照明、安全疏散等系统运行正常。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w:t>
      </w:r>
      <w:r>
        <w:rPr>
          <w:rFonts w:hint="eastAsia" w:ascii="宋体" w:hAnsi="宋体" w:cs="宋体"/>
          <w:sz w:val="24"/>
        </w:rPr>
        <w:t>3 正压送风、防排烟系统运行正常。</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6</w:t>
      </w:r>
      <w:r>
        <w:rPr>
          <w:rFonts w:ascii="宋体" w:hAnsi="宋体" w:cs="宋体"/>
          <w:b/>
          <w:bCs/>
          <w:sz w:val="24"/>
        </w:rPr>
        <w:t>.空调系统管理服务</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6</w:t>
      </w: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空调系统的运行管理及冷水机组、新风机组、水泵、风机盘管、热交换器、管道系统、各种阀类、采气装置和各类风口、自动控制系统等设备的日常养护维修。</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6</w:t>
      </w:r>
      <w:r>
        <w:rPr>
          <w:rFonts w:ascii="宋体" w:hAnsi="宋体" w:cs="宋体"/>
          <w:b/>
          <w:bCs/>
          <w:sz w:val="24"/>
        </w:rPr>
        <w:t>.2服务标准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.2.1建立空调运行管理制度和安全操作规程，保证空调系统安全运行和正常使用，运行中无超标噪音和严重滴漏水现象</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.2.2定期检修养护空调设备，保证空调设备、设施处于良好状态。物业服务单位根据国家或行业的有关标准负责每年具体检测、试验等事宜，确保检测、试验结果满足相关规定标准</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.2.3空调系统出现运行故障后，维修人员应及时到达现场维修，并做好记录，零维修合格率100%</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2.4集中空调系统维保或专项作业需要生产厂家或专业公司进行，报经采购人同意后，由物业服务单位直接向生产厂家或专业公司进行委托、付费。具体的设备维保或专项作业活动由物业服务单位协助生产厂家或专业公司组织实施，采购人全过程进行监督，相关维保或作业资料由物业服务单位代采购人整理、存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2.5物业服务单位需综合、全面考虑集中空调系统要求和值守人员及综合维修人员的合理安排（要求设施、设备系统和值机人员及综合维修人员可根据实际情况进行必要的调整）；集中空调系统维修保障，需物业服务单位全年24小时值守（值守人员须具备相关集中空调系统维修专业资质，能即时处理简单故障，协助维保单位完成例行维护保养，能自行完成维保单位工作内容之外的日常检查、检修、清洁等工作）；物业服务单位在服务过程中应自行配备维修维护所需工具、仪器、耗材等，采购人不予提供</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.2.6集中空调系统夏季空调温度不低于26摄氏度（在符合政策要求的前提下</w:t>
      </w:r>
      <w:r>
        <w:rPr>
          <w:rFonts w:hint="eastAsia" w:ascii="宋体" w:hAnsi="宋体" w:cs="宋体"/>
          <w:sz w:val="24"/>
        </w:rPr>
        <w:t>可选），冬季空调温度不高于</w:t>
      </w:r>
      <w:r>
        <w:rPr>
          <w:rFonts w:ascii="宋体" w:hAnsi="宋体" w:cs="宋体"/>
          <w:sz w:val="24"/>
        </w:rPr>
        <w:t>20摄氏度（在符合政策要求的前提下</w:t>
      </w:r>
      <w:r>
        <w:rPr>
          <w:rFonts w:hint="eastAsia" w:ascii="宋体" w:hAnsi="宋体" w:cs="宋体"/>
          <w:sz w:val="24"/>
        </w:rPr>
        <w:t>可选），建立节电措施，分时调控、节约用电。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.2.7</w:t>
      </w:r>
      <w:r>
        <w:rPr>
          <w:rFonts w:hint="eastAsia" w:ascii="宋体" w:hAnsi="宋体" w:cs="宋体"/>
          <w:sz w:val="24"/>
        </w:rPr>
        <w:t>公共</w:t>
      </w:r>
      <w:r>
        <w:rPr>
          <w:rFonts w:ascii="宋体" w:hAnsi="宋体" w:cs="宋体"/>
          <w:sz w:val="24"/>
        </w:rPr>
        <w:t>场所</w:t>
      </w:r>
      <w:r>
        <w:rPr>
          <w:rFonts w:hint="eastAsia" w:ascii="宋体" w:hAnsi="宋体" w:cs="宋体"/>
          <w:sz w:val="24"/>
        </w:rPr>
        <w:t>室内</w:t>
      </w:r>
      <w:r>
        <w:rPr>
          <w:rFonts w:ascii="宋体" w:hAnsi="宋体" w:cs="宋体"/>
          <w:sz w:val="24"/>
        </w:rPr>
        <w:t>温度</w:t>
      </w:r>
      <w:r>
        <w:rPr>
          <w:rFonts w:hint="eastAsia" w:ascii="宋体" w:hAnsi="宋体" w:cs="宋体"/>
          <w:sz w:val="24"/>
        </w:rPr>
        <w:t>符合</w:t>
      </w:r>
      <w:r>
        <w:rPr>
          <w:rFonts w:ascii="宋体" w:hAnsi="宋体" w:cs="宋体"/>
          <w:sz w:val="24"/>
        </w:rPr>
        <w:t>《</w:t>
      </w:r>
      <w:r>
        <w:rPr>
          <w:rFonts w:hint="eastAsia" w:ascii="宋体" w:hAnsi="宋体" w:cs="宋体"/>
          <w:sz w:val="24"/>
        </w:rPr>
        <w:t>北京市公共场所室内温度控制导则（试行）</w:t>
      </w:r>
      <w:r>
        <w:rPr>
          <w:rFonts w:ascii="宋体" w:hAnsi="宋体" w:cs="宋体"/>
          <w:sz w:val="24"/>
        </w:rPr>
        <w:t>》</w:t>
      </w:r>
      <w:r>
        <w:rPr>
          <w:rFonts w:hint="eastAsia" w:ascii="宋体" w:hAnsi="宋体" w:cs="宋体"/>
          <w:sz w:val="24"/>
        </w:rPr>
        <w:t>（京发改〔</w:t>
      </w:r>
      <w:r>
        <w:rPr>
          <w:rFonts w:ascii="宋体" w:hAnsi="宋体" w:cs="宋体"/>
          <w:sz w:val="24"/>
        </w:rPr>
        <w:t>2022〕1673号）的要求。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.2.8空调通风系统运行管理符合《空调通风系统运行管理标准》（GB50365）的相关要求。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.2.9办公楼内温湿度、空气质量等符合《室内空气质量标准》（GB/T18883）的相关要求。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.2.10</w:t>
      </w:r>
      <w:r>
        <w:rPr>
          <w:rFonts w:hint="eastAsia" w:ascii="宋体" w:hAnsi="宋体" w:cs="宋体"/>
          <w:sz w:val="24"/>
        </w:rPr>
        <w:t>定期维保并做好记录，保证空调设施设备处于良好状态。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.2.11</w:t>
      </w:r>
      <w:r>
        <w:rPr>
          <w:rFonts w:hint="eastAsia" w:ascii="宋体" w:hAnsi="宋体" w:cs="宋体"/>
          <w:sz w:val="24"/>
        </w:rPr>
        <w:t>中央空调运行前对冷水机组、循环水泵、冷却塔、风机等设施设备进行系统检查，运行期间每日至少开展</w:t>
      </w:r>
      <w:r>
        <w:rPr>
          <w:rFonts w:ascii="宋体" w:hAnsi="宋体" w:cs="宋体"/>
          <w:sz w:val="24"/>
        </w:rPr>
        <w:t>1次运行情况巡查。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.2.12</w:t>
      </w:r>
      <w:r>
        <w:rPr>
          <w:rFonts w:hint="eastAsia" w:ascii="宋体" w:hAnsi="宋体" w:cs="宋体"/>
          <w:sz w:val="24"/>
        </w:rPr>
        <w:t>每半年至少开展</w:t>
      </w:r>
      <w:r>
        <w:rPr>
          <w:rFonts w:ascii="宋体" w:hAnsi="宋体" w:cs="宋体"/>
          <w:sz w:val="24"/>
        </w:rPr>
        <w:t>1次管道、阀门检查并除锈。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.2.13</w:t>
      </w:r>
      <w:r>
        <w:rPr>
          <w:rFonts w:hint="eastAsia" w:ascii="宋体" w:hAnsi="宋体" w:cs="宋体"/>
          <w:sz w:val="24"/>
        </w:rPr>
        <w:t>每年至少开展</w:t>
      </w:r>
      <w:r>
        <w:rPr>
          <w:rFonts w:ascii="宋体" w:hAnsi="宋体" w:cs="宋体"/>
          <w:sz w:val="24"/>
        </w:rPr>
        <w:t>1次系统整体性维修养护，检验1次压力容器、仪表及冷却塔噪声。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.2.14</w:t>
      </w:r>
      <w:r>
        <w:rPr>
          <w:rFonts w:hint="eastAsia" w:ascii="宋体" w:hAnsi="宋体" w:cs="宋体"/>
          <w:sz w:val="24"/>
        </w:rPr>
        <w:t>每年至少开展</w:t>
      </w:r>
      <w:r>
        <w:rPr>
          <w:rFonts w:ascii="宋体" w:hAnsi="宋体" w:cs="宋体"/>
          <w:sz w:val="24"/>
        </w:rPr>
        <w:t>1次新风机、空气处理机滤网等清洗消毒；每2年至少开展1次风管清洗消毒。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.2.15</w:t>
      </w:r>
      <w:r>
        <w:rPr>
          <w:rFonts w:hint="eastAsia" w:ascii="宋体" w:hAnsi="宋体" w:cs="宋体"/>
          <w:sz w:val="24"/>
        </w:rPr>
        <w:t>每年至少开展</w:t>
      </w:r>
      <w:r>
        <w:rPr>
          <w:rFonts w:ascii="宋体" w:hAnsi="宋体" w:cs="宋体"/>
          <w:sz w:val="24"/>
        </w:rPr>
        <w:t>1次分体式空调主机（含空调过滤网）和室外机清洁。每月至少开展1次挂机和室外支架稳固性巡查。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.2.16</w:t>
      </w:r>
      <w:r>
        <w:rPr>
          <w:rFonts w:hint="eastAsia" w:ascii="宋体" w:hAnsi="宋体" w:cs="宋体"/>
          <w:sz w:val="24"/>
        </w:rPr>
        <w:t>制冷、供暖系统温度设定及启用时间符合节能要求。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.2.17</w:t>
      </w:r>
      <w:r>
        <w:rPr>
          <w:rFonts w:hint="eastAsia" w:ascii="宋体" w:hAnsi="宋体" w:cs="宋体"/>
          <w:sz w:val="24"/>
        </w:rPr>
        <w:t>发现故障或损坏应当在</w:t>
      </w:r>
      <w:r>
        <w:rPr>
          <w:rFonts w:ascii="宋体" w:hAnsi="宋体" w:cs="宋体"/>
          <w:sz w:val="24"/>
        </w:rPr>
        <w:t>30分钟内到场，紧急维修应当在15分钟内到达现场，在12小时内维修完毕。</w:t>
      </w:r>
    </w:p>
    <w:p>
      <w:pPr>
        <w:adjustRightInd w:val="0"/>
        <w:snapToGrid w:val="0"/>
        <w:spacing w:line="360" w:lineRule="auto"/>
        <w:ind w:firstLine="481" w:firstLineChars="200"/>
        <w:rPr>
          <w:rFonts w:ascii="宋体" w:hAnsi="宋体" w:cs="宋体"/>
          <w:b/>
          <w:sz w:val="24"/>
        </w:rPr>
      </w:pPr>
      <w:r>
        <w:rPr>
          <w:rFonts w:hint="eastAsia" w:ascii="宋体" w:hAnsi="宋体" w:cs="宋体"/>
          <w:b/>
          <w:sz w:val="24"/>
        </w:rPr>
        <w:t>7.</w:t>
      </w:r>
      <w:r>
        <w:rPr>
          <w:rFonts w:ascii="宋体" w:hAnsi="宋体" w:cs="宋体"/>
          <w:b/>
          <w:sz w:val="24"/>
        </w:rPr>
        <w:t>节能减排</w:t>
      </w:r>
    </w:p>
    <w:p>
      <w:pPr>
        <w:adjustRightInd w:val="0"/>
        <w:snapToGrid w:val="0"/>
        <w:spacing w:line="360" w:lineRule="auto"/>
        <w:ind w:firstLine="480" w:firstLineChars="200"/>
      </w:pPr>
      <w:r>
        <w:rPr>
          <w:rFonts w:hint="eastAsia" w:ascii="宋体" w:hAnsi="宋体" w:cs="宋体"/>
          <w:sz w:val="24"/>
        </w:rPr>
        <w:t>重点用能系统、设备操作岗位应当配备专业技术人员，制定有具体措施、有具体目标的节能减排方案。</w:t>
      </w:r>
    </w:p>
    <w:p>
      <w:pPr>
        <w:adjustRightInd w:val="0"/>
        <w:snapToGrid w:val="0"/>
        <w:spacing w:line="360" w:lineRule="auto"/>
        <w:ind w:firstLine="481" w:firstLineChars="200"/>
        <w:rPr>
          <w:rFonts w:ascii="宋体" w:hAnsi="宋体" w:cs="宋体"/>
          <w:b/>
          <w:sz w:val="24"/>
        </w:rPr>
      </w:pPr>
      <w:r>
        <w:rPr>
          <w:rFonts w:hint="eastAsia" w:ascii="宋体" w:hAnsi="宋体" w:cs="宋体"/>
          <w:b/>
          <w:sz w:val="24"/>
        </w:rPr>
        <w:t>8</w:t>
      </w:r>
      <w:r>
        <w:rPr>
          <w:rFonts w:ascii="宋体" w:hAnsi="宋体" w:cs="宋体"/>
          <w:b/>
          <w:sz w:val="24"/>
        </w:rPr>
        <w:t>.其他公共设备维护保养管理服务</w:t>
      </w:r>
    </w:p>
    <w:p>
      <w:pPr>
        <w:pStyle w:val="4"/>
        <w:snapToGrid w:val="0"/>
        <w:ind w:firstLine="482"/>
        <w:outlineLvl w:val="1"/>
        <w:rPr>
          <w:rFonts w:ascii="楷体" w:hAnsi="楷体" w:eastAsia="楷体" w:cs="宋体"/>
          <w:b/>
          <w:bCs/>
        </w:rPr>
      </w:pPr>
      <w:bookmarkStart w:id="48" w:name="_Toc172215547"/>
      <w:bookmarkStart w:id="49" w:name="_Toc7362"/>
      <w:bookmarkStart w:id="50" w:name="_Toc6586"/>
      <w:bookmarkStart w:id="51" w:name="_Toc21057"/>
      <w:bookmarkStart w:id="52" w:name="_Toc20485"/>
      <w:bookmarkStart w:id="53" w:name="_Toc5618"/>
      <w:bookmarkStart w:id="54" w:name="_Toc15445"/>
      <w:r>
        <w:rPr>
          <w:rFonts w:hint="eastAsia" w:ascii="楷体" w:hAnsi="楷体" w:eastAsia="楷体" w:cs="宋体"/>
          <w:b/>
        </w:rPr>
        <w:t>（四）</w:t>
      </w:r>
      <w:bookmarkEnd w:id="48"/>
      <w:r>
        <w:rPr>
          <w:rFonts w:hint="eastAsia" w:ascii="楷体" w:hAnsi="楷体" w:eastAsia="楷体" w:cs="宋体"/>
          <w:b/>
        </w:rPr>
        <w:t>保洁服务</w:t>
      </w:r>
      <w:bookmarkEnd w:id="49"/>
      <w:bookmarkEnd w:id="50"/>
      <w:bookmarkEnd w:id="51"/>
      <w:bookmarkEnd w:id="52"/>
      <w:bookmarkEnd w:id="53"/>
      <w:bookmarkEnd w:id="54"/>
    </w:p>
    <w:p>
      <w:pPr>
        <w:adjustRightInd w:val="0"/>
        <w:snapToGrid w:val="0"/>
        <w:spacing w:line="360" w:lineRule="auto"/>
        <w:ind w:firstLine="481" w:firstLineChars="200"/>
        <w:rPr>
          <w:rFonts w:ascii="宋体" w:hAnsi="宋体" w:cs="宋体"/>
          <w:sz w:val="24"/>
        </w:rPr>
      </w:pP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生活水池清洗和化粪池清掏等；物业服务单位自行配备各类清洁机械设备，购置所需卫生清洁保洁、保养用品等。</w:t>
      </w:r>
    </w:p>
    <w:p>
      <w:pPr>
        <w:numPr>
          <w:ilvl w:val="0"/>
          <w:numId w:val="3"/>
        </w:numPr>
        <w:adjustRightInd w:val="0"/>
        <w:snapToGrid w:val="0"/>
        <w:spacing w:line="360" w:lineRule="auto"/>
        <w:ind w:firstLine="481" w:firstLineChars="200"/>
        <w:rPr>
          <w:rFonts w:ascii="宋体" w:hAnsi="宋体" w:cs="宋体"/>
          <w:b/>
          <w:bCs/>
          <w:sz w:val="24"/>
        </w:rPr>
      </w:pPr>
      <w:r>
        <w:rPr>
          <w:rFonts w:ascii="宋体" w:hAnsi="宋体" w:cs="宋体"/>
          <w:b/>
          <w:sz w:val="24"/>
        </w:rPr>
        <w:t>服务标准</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2.1</w:t>
      </w:r>
      <w:r>
        <w:rPr>
          <w:rFonts w:ascii="宋体" w:hAnsi="宋体" w:cs="宋体"/>
          <w:sz w:val="24"/>
        </w:rPr>
        <w:t>基本要求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2办公用房区域保洁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2.2.1大厅、楼内公共通道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（1）公共通道保持干净，无异味、无杂物、无积水，每日至少开展1次清洁作业。指示牌干净，无污渍，每日至少开展1次清洁作业。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地面：各大厅地面</w:t>
      </w:r>
      <w:r>
        <w:rPr>
          <w:rFonts w:hint="eastAsia" w:ascii="宋体" w:hAnsi="宋体" w:cs="宋体"/>
          <w:sz w:val="24"/>
        </w:rPr>
        <w:t>每日</w:t>
      </w:r>
      <w:r>
        <w:rPr>
          <w:rFonts w:ascii="宋体" w:hAnsi="宋体" w:cs="宋体"/>
          <w:sz w:val="24"/>
        </w:rPr>
        <w:t>全面清洁三次（上班前、中午及适当时间），做到干净、光亮、无脚印、无水迹、无陈旧性垃圾；每月用专用设备清洗、保养一次，每年对地面进行一次专业的抛光处理。办公用房区域、公共场所区域和周围环境预防性卫生消毒，消毒后及时通风，每周至少开展1次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墙面及玻璃：</w:t>
      </w:r>
      <w:r>
        <w:rPr>
          <w:rFonts w:hint="eastAsia" w:ascii="宋体" w:hAnsi="宋体" w:cs="宋体"/>
          <w:sz w:val="24"/>
        </w:rPr>
        <w:t>每半年</w:t>
      </w:r>
      <w:r>
        <w:rPr>
          <w:rFonts w:ascii="宋体" w:hAnsi="宋体" w:cs="宋体"/>
          <w:sz w:val="24"/>
        </w:rPr>
        <w:t>清洁、擦抹一次，做到光亮、目视无污渍；玻璃门、玻璃幕墙循环保洁，保持无印迹、无粘附物。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烟痰桶：</w:t>
      </w:r>
      <w:r>
        <w:rPr>
          <w:rFonts w:hint="eastAsia" w:ascii="宋体" w:hAnsi="宋体" w:cs="宋体"/>
          <w:sz w:val="24"/>
        </w:rPr>
        <w:t>每日</w:t>
      </w:r>
      <w:r>
        <w:rPr>
          <w:rFonts w:ascii="宋体" w:hAnsi="宋体" w:cs="宋体"/>
          <w:sz w:val="24"/>
        </w:rPr>
        <w:t>清洁、擦抹二次，循环保洁、清理烟头、痰迹，桶内垃圾日产日清，烟痰桶保持光亮、无污迹、无粘附物、无异味。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标识牌：</w:t>
      </w:r>
      <w:r>
        <w:rPr>
          <w:rFonts w:hint="eastAsia" w:ascii="宋体" w:hAnsi="宋体" w:cs="宋体"/>
          <w:sz w:val="24"/>
        </w:rPr>
        <w:t>每日</w:t>
      </w:r>
      <w:r>
        <w:rPr>
          <w:rFonts w:ascii="宋体" w:hAnsi="宋体" w:cs="宋体"/>
          <w:sz w:val="24"/>
        </w:rPr>
        <w:t>清洁、擦抹一次，做到无尘、无粘附物；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顶部玻璃、墙面等每季度清洗一次。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休息区：</w:t>
      </w:r>
      <w:r>
        <w:rPr>
          <w:rFonts w:hint="eastAsia" w:ascii="宋体" w:hAnsi="宋体" w:cs="宋体"/>
          <w:sz w:val="24"/>
        </w:rPr>
        <w:t>每日</w:t>
      </w:r>
      <w:r>
        <w:rPr>
          <w:rFonts w:ascii="宋体" w:hAnsi="宋体" w:cs="宋体"/>
          <w:sz w:val="24"/>
        </w:rPr>
        <w:t>对沙发、茶几清洁、擦抹二次，随时保洁。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地垫的清洁：雨天设置“小心地滑”提示牌，每周清洗一次，保证无污渍。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w:t>
      </w:r>
      <w:r>
        <w:rPr>
          <w:rFonts w:ascii="宋体" w:hAnsi="宋体" w:cs="宋体"/>
          <w:sz w:val="24"/>
        </w:rPr>
        <w:t>绿色草垫：每月清洗一次，随时保洁。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2.2.2电器、消防等设施设备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配电箱、设备机房、会议室音视频设备、消防栓及开关插座等保持表面干净，无尘无污迹，每月至少开展1次清洁作业。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监控摄像头、门禁系统等表面光亮，无尘、无斑点，每月至少开展1次清洁作业。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消防栓（箱）、应急灯、灭火器、电源开关盒、提脚线、楼道梁肩等部位每周清洁、擦抹一次，做到整洁、无灰尘、标识清晰。</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2.3</w:t>
      </w:r>
      <w:r>
        <w:rPr>
          <w:rFonts w:ascii="宋体" w:hAnsi="宋体" w:cs="宋体"/>
          <w:sz w:val="24"/>
        </w:rPr>
        <w:t>楼层保洁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（1）楼梯及楼梯间保持干净、无异味、无杂物、无积水，每日至少开展1次清洁作业。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开水间保持干净、无异味、无杂物、无积水，每日至少开展1次清洁作业。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作业工具间：保持干净，无异味、无杂物、无积水，每日至少开展1次清洁作业。</w:t>
      </w:r>
      <w:r>
        <w:rPr>
          <w:rFonts w:hint="eastAsia" w:ascii="Calibri" w:hAnsi="Calibri" w:cs="Calibri"/>
          <w:sz w:val="24"/>
        </w:rPr>
        <w:t>作业工具摆放整齐有序，表面干净无渍</w:t>
      </w:r>
      <w:r>
        <w:rPr>
          <w:rFonts w:hint="eastAsia" w:cs="Calibri"/>
          <w:sz w:val="24"/>
        </w:rPr>
        <w:t>，每日消毒。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地面：</w:t>
      </w:r>
      <w:r>
        <w:rPr>
          <w:rFonts w:hint="eastAsia" w:ascii="宋体" w:hAnsi="宋体" w:cs="宋体"/>
          <w:sz w:val="24"/>
        </w:rPr>
        <w:t>每日</w:t>
      </w:r>
      <w:r>
        <w:rPr>
          <w:rFonts w:ascii="宋体" w:hAnsi="宋体" w:cs="宋体"/>
          <w:sz w:val="24"/>
        </w:rPr>
        <w:t>二次彻底清洁地面卫生；其余时间循环保洁，做到干净、整洁、光亮、无陈旧性垃圾。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天花顶：定期清洁除尘，保持无灰尘、无蜘蛛网</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办公室门及公共区域玻璃：每</w:t>
      </w:r>
      <w:r>
        <w:rPr>
          <w:rFonts w:hint="eastAsia" w:ascii="宋体" w:hAnsi="宋体" w:cs="宋体"/>
          <w:sz w:val="24"/>
        </w:rPr>
        <w:t>月</w:t>
      </w:r>
      <w:r>
        <w:rPr>
          <w:rFonts w:ascii="宋体" w:hAnsi="宋体" w:cs="宋体"/>
          <w:sz w:val="24"/>
        </w:rPr>
        <w:t>清洁、擦抹一次，做到光亮、目视无污渍；窗台</w:t>
      </w:r>
      <w:r>
        <w:rPr>
          <w:rFonts w:hint="eastAsia" w:ascii="宋体" w:hAnsi="宋体" w:cs="宋体"/>
          <w:sz w:val="24"/>
        </w:rPr>
        <w:t>每日</w:t>
      </w:r>
      <w:r>
        <w:rPr>
          <w:rFonts w:ascii="宋体" w:hAnsi="宋体" w:cs="宋体"/>
          <w:sz w:val="24"/>
        </w:rPr>
        <w:t>保洁，保持无灰尘、无污迹。</w:t>
      </w:r>
      <w:r>
        <w:rPr>
          <w:rFonts w:hint="eastAsia" w:ascii="Calibri" w:hAnsi="Calibri" w:cs="Calibri"/>
          <w:sz w:val="24"/>
        </w:rPr>
        <w:t>门窗玻璃干净无尘，透光性好</w:t>
      </w:r>
      <w:r>
        <w:rPr>
          <w:rFonts w:hint="eastAsia" w:cs="Calibri"/>
          <w:sz w:val="24"/>
        </w:rPr>
        <w:t>，每周至少开展</w:t>
      </w:r>
      <w:r>
        <w:rPr>
          <w:rFonts w:cs="Calibri"/>
          <w:sz w:val="24"/>
        </w:rPr>
        <w:t>1</w:t>
      </w:r>
      <w:r>
        <w:rPr>
          <w:rFonts w:hint="eastAsia" w:cs="Calibri"/>
          <w:sz w:val="24"/>
        </w:rPr>
        <w:t>次清洁作业</w:t>
      </w:r>
      <w:r>
        <w:rPr>
          <w:rFonts w:hint="eastAsia" w:ascii="Calibri" w:hAnsi="Calibri" w:cs="Calibri"/>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4公共卫生间</w:t>
      </w:r>
      <w:r>
        <w:rPr>
          <w:rFonts w:hint="eastAsia" w:ascii="宋体" w:hAnsi="宋体" w:cs="宋体"/>
          <w:sz w:val="24"/>
        </w:rPr>
        <w:t>：</w:t>
      </w:r>
    </w:p>
    <w:p>
      <w:pPr>
        <w:adjustRightInd w:val="0"/>
        <w:snapToGrid w:val="0"/>
        <w:spacing w:line="360" w:lineRule="auto"/>
        <w:ind w:firstLine="480" w:firstLineChars="200"/>
        <w:rPr>
          <w:rFonts w:cs="Calibri"/>
          <w:sz w:val="24"/>
        </w:rPr>
      </w:pPr>
      <w:r>
        <w:rPr>
          <w:rFonts w:hint="eastAsia" w:ascii="宋体" w:hAnsi="宋体" w:cs="宋体"/>
          <w:sz w:val="24"/>
        </w:rPr>
        <w:t>（1）</w:t>
      </w:r>
      <w:r>
        <w:rPr>
          <w:rFonts w:ascii="宋体" w:hAnsi="宋体" w:cs="宋体"/>
          <w:sz w:val="24"/>
        </w:rPr>
        <w:t>保持干净，无异味，垃圾无溢出，每日至少开展1次清洁作业。</w:t>
      </w:r>
      <w:r>
        <w:rPr>
          <w:rFonts w:hint="eastAsia" w:cs="Calibri"/>
          <w:sz w:val="24"/>
        </w:rPr>
        <w:t>及时补充</w:t>
      </w:r>
      <w:r>
        <w:rPr>
          <w:rFonts w:hint="eastAsia" w:ascii="Calibri" w:hAnsi="Calibri" w:cs="Calibri"/>
          <w:sz w:val="24"/>
        </w:rPr>
        <w:t>厕纸等必要用品</w:t>
      </w:r>
      <w:r>
        <w:rPr>
          <w:rFonts w:hint="eastAsia" w:cs="Calibri"/>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卫生间保洁时设置“工作进行中”提示牌人性化服务。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大（小）便器：每日清洁二次，循环保洁，做到干净、整洁、光亮、无污渍、无异味；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洗手台盆及水龙头：用镜布</w:t>
      </w:r>
      <w:r>
        <w:rPr>
          <w:rFonts w:hint="eastAsia" w:ascii="宋体" w:hAnsi="宋体" w:cs="宋体"/>
          <w:sz w:val="24"/>
        </w:rPr>
        <w:t>每日</w:t>
      </w:r>
      <w:r>
        <w:rPr>
          <w:rFonts w:ascii="宋体" w:hAnsi="宋体" w:cs="宋体"/>
          <w:sz w:val="24"/>
        </w:rPr>
        <w:t>清洁二次，循环保洁，做到干净、明亮、无印迹物。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台盆面板及镜子：用镜布</w:t>
      </w:r>
      <w:r>
        <w:rPr>
          <w:rFonts w:hint="eastAsia" w:ascii="宋体" w:hAnsi="宋体" w:cs="宋体"/>
          <w:sz w:val="24"/>
        </w:rPr>
        <w:t>每日</w:t>
      </w:r>
      <w:r>
        <w:rPr>
          <w:rFonts w:ascii="宋体" w:hAnsi="宋体" w:cs="宋体"/>
          <w:sz w:val="24"/>
        </w:rPr>
        <w:t>清洁、循环保洁，保持台面整洁、卫生用品摆放整齐、无水迹，镜面光亮、印迹、无粘附物。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地面：</w:t>
      </w:r>
      <w:r>
        <w:rPr>
          <w:rFonts w:hint="eastAsia" w:ascii="宋体" w:hAnsi="宋体" w:cs="宋体"/>
          <w:sz w:val="24"/>
        </w:rPr>
        <w:t>每日</w:t>
      </w:r>
      <w:r>
        <w:rPr>
          <w:rFonts w:ascii="宋体" w:hAnsi="宋体" w:cs="宋体"/>
          <w:sz w:val="24"/>
        </w:rPr>
        <w:t>定时清洁，循环保洁，保持无水迹、无脚印、无卫生死角。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墙面：每周清洁墙面一次，保持墙面光亮、无印迹。</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2.5</w:t>
      </w:r>
      <w:r>
        <w:rPr>
          <w:rFonts w:ascii="宋体" w:hAnsi="宋体" w:cs="宋体"/>
          <w:sz w:val="24"/>
        </w:rPr>
        <w:t>平台、屋顶、天沟保持干净，有杂物及时清扫，每月至少开展1次清洁作业。</w:t>
      </w:r>
    </w:p>
    <w:p>
      <w:pPr>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6石材地面、内墙做好养护工作，每季度开展</w:t>
      </w:r>
      <w:r>
        <w:rPr>
          <w:rFonts w:ascii="宋体" w:hAnsi="宋体" w:cs="宋体"/>
          <w:sz w:val="24"/>
        </w:rPr>
        <w:t>1</w:t>
      </w:r>
      <w:r>
        <w:rPr>
          <w:rFonts w:hint="eastAsia" w:ascii="宋体" w:hAnsi="宋体" w:cs="宋体"/>
          <w:sz w:val="24"/>
        </w:rPr>
        <w:t>次清洁作业。</w:t>
      </w:r>
    </w:p>
    <w:p>
      <w:pPr>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7</w:t>
      </w:r>
      <w:r>
        <w:rPr>
          <w:rFonts w:ascii="宋体" w:hAnsi="宋体" w:cs="宋体"/>
          <w:sz w:val="24"/>
        </w:rPr>
        <w:t>地毯干净、无油渍、无污渍、无褪色，每月至少开展1次清洁作业。</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2.3</w:t>
      </w:r>
      <w:r>
        <w:rPr>
          <w:rFonts w:hint="eastAsia"/>
          <w:b/>
          <w:bCs/>
          <w:sz w:val="24"/>
        </w:rPr>
        <w:t>公共场地区域保洁</w:t>
      </w:r>
    </w:p>
    <w:p>
      <w:pPr>
        <w:adjustRightInd w:val="0"/>
        <w:snapToGrid w:val="0"/>
        <w:spacing w:line="360" w:lineRule="auto"/>
        <w:ind w:firstLine="480" w:firstLineChars="200"/>
        <w:rPr>
          <w:rFonts w:ascii="宋体" w:hAnsi="宋体" w:cs="宋体"/>
          <w:sz w:val="24"/>
        </w:rPr>
      </w:pPr>
      <w:r>
        <w:rPr>
          <w:rFonts w:ascii="宋体" w:hAnsi="宋体" w:cs="宋体"/>
          <w:sz w:val="24"/>
        </w:rPr>
        <w:t>2.3.1每日清扫道路地面、停车场等公共区域2次，保持干净、无杂物、无积水。</w:t>
      </w:r>
    </w:p>
    <w:p>
      <w:pPr>
        <w:adjustRightInd w:val="0"/>
        <w:snapToGrid w:val="0"/>
        <w:spacing w:line="360" w:lineRule="auto"/>
        <w:ind w:firstLine="480" w:firstLineChars="200"/>
        <w:rPr>
          <w:rFonts w:ascii="宋体" w:hAnsi="宋体" w:cs="宋体"/>
          <w:sz w:val="24"/>
        </w:rPr>
      </w:pPr>
      <w:r>
        <w:rPr>
          <w:rFonts w:ascii="宋体" w:hAnsi="宋体" w:cs="宋体"/>
          <w:sz w:val="24"/>
        </w:rPr>
        <w:t>2.3.2雪、冰冻等恶劣天气时及时清扫积水、积雪，并采取安全防护措施。</w:t>
      </w:r>
    </w:p>
    <w:p>
      <w:pPr>
        <w:adjustRightInd w:val="0"/>
        <w:snapToGrid w:val="0"/>
        <w:spacing w:line="360" w:lineRule="auto"/>
        <w:ind w:firstLine="480" w:firstLineChars="200"/>
        <w:rPr>
          <w:rFonts w:ascii="宋体" w:hAnsi="宋体" w:cs="宋体"/>
          <w:sz w:val="24"/>
        </w:rPr>
      </w:pPr>
      <w:r>
        <w:rPr>
          <w:rFonts w:ascii="宋体" w:hAnsi="宋体" w:cs="宋体"/>
          <w:sz w:val="24"/>
        </w:rPr>
        <w:t>2.3.3各种路标、宣传栏等保持干净，每月至少开展1次清洁作业。</w:t>
      </w:r>
    </w:p>
    <w:p>
      <w:pPr>
        <w:adjustRightInd w:val="0"/>
        <w:snapToGrid w:val="0"/>
        <w:spacing w:line="360" w:lineRule="auto"/>
        <w:ind w:firstLine="480" w:firstLineChars="200"/>
        <w:rPr>
          <w:rFonts w:ascii="宋体" w:hAnsi="宋体" w:cs="宋体"/>
          <w:sz w:val="24"/>
        </w:rPr>
      </w:pPr>
      <w:r>
        <w:rPr>
          <w:rFonts w:ascii="宋体" w:hAnsi="宋体" w:cs="宋体"/>
          <w:sz w:val="24"/>
        </w:rPr>
        <w:t>2.3.4清洁室外照明设备，每月至少开展1次清洁作业。</w:t>
      </w:r>
    </w:p>
    <w:p>
      <w:pPr>
        <w:adjustRightInd w:val="0"/>
        <w:snapToGrid w:val="0"/>
        <w:spacing w:line="360" w:lineRule="auto"/>
        <w:ind w:firstLine="480" w:firstLineChars="200"/>
        <w:rPr>
          <w:rFonts w:ascii="宋体" w:hAnsi="宋体" w:cs="宋体"/>
          <w:sz w:val="24"/>
        </w:rPr>
      </w:pPr>
      <w:r>
        <w:rPr>
          <w:rFonts w:ascii="宋体" w:hAnsi="宋体" w:cs="宋体"/>
          <w:sz w:val="24"/>
        </w:rPr>
        <w:t>2.3.5绿地内无杂物、无改变用途和破坏、践踏、占用现象，</w:t>
      </w:r>
      <w:r>
        <w:rPr>
          <w:rFonts w:hint="eastAsia" w:ascii="宋体" w:hAnsi="宋体" w:cs="宋体"/>
          <w:sz w:val="24"/>
        </w:rPr>
        <w:t>每日</w:t>
      </w:r>
      <w:r>
        <w:rPr>
          <w:rFonts w:ascii="宋体" w:hAnsi="宋体" w:cs="宋体"/>
          <w:sz w:val="24"/>
        </w:rPr>
        <w:t>至少开展1次巡查。</w:t>
      </w:r>
    </w:p>
    <w:p>
      <w:pPr>
        <w:adjustRightInd w:val="0"/>
        <w:snapToGrid w:val="0"/>
        <w:spacing w:line="360" w:lineRule="auto"/>
        <w:ind w:firstLine="480" w:firstLineChars="200"/>
        <w:rPr>
          <w:rFonts w:ascii="宋体" w:hAnsi="宋体" w:cs="宋体"/>
          <w:sz w:val="24"/>
        </w:rPr>
      </w:pPr>
      <w:r>
        <w:rPr>
          <w:rFonts w:ascii="宋体" w:hAnsi="宋体" w:cs="宋体"/>
          <w:sz w:val="24"/>
        </w:rPr>
        <w:t>2.3.6办公区外立面定期清洗、2米以上外窗玻璃擦拭，每年至少开展1次清洗。（各类材质外立面服务标准详见</w:t>
      </w:r>
      <w:r>
        <w:rPr>
          <w:rFonts w:hint="eastAsia" w:ascii="宋体" w:hAnsi="宋体" w:cs="宋体"/>
          <w:sz w:val="24"/>
        </w:rPr>
        <w:t>“3.具体清洁要求”</w:t>
      </w:r>
      <w:r>
        <w:rPr>
          <w:rFonts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3.7</w:t>
      </w:r>
      <w:r>
        <w:rPr>
          <w:rFonts w:ascii="宋体" w:hAnsi="宋体" w:cs="宋体"/>
          <w:sz w:val="24"/>
        </w:rPr>
        <w:t>地下车库、地下通道区域：</w:t>
      </w:r>
      <w:r>
        <w:rPr>
          <w:rFonts w:hint="eastAsia" w:ascii="宋体" w:hAnsi="宋体" w:cs="宋体"/>
          <w:sz w:val="24"/>
        </w:rPr>
        <w:t>每日</w:t>
      </w:r>
      <w:r>
        <w:rPr>
          <w:rFonts w:ascii="宋体" w:hAnsi="宋体" w:cs="宋体"/>
          <w:sz w:val="24"/>
        </w:rPr>
        <w:t>清扫车库地面</w:t>
      </w:r>
      <w:r>
        <w:rPr>
          <w:rFonts w:hint="eastAsia" w:ascii="宋体" w:hAnsi="宋体" w:cs="宋体"/>
          <w:sz w:val="24"/>
        </w:rPr>
        <w:t>2</w:t>
      </w:r>
      <w:r>
        <w:rPr>
          <w:rFonts w:ascii="宋体" w:hAnsi="宋体" w:cs="宋体"/>
          <w:sz w:val="24"/>
        </w:rPr>
        <w:t>次，循环保洁，每周清洁车库内标识、道闸、卷帘门、消火栓（箱）等设施，做到干净、无陈旧性垃圾；每月清洁车库顶部管道1次，保持无积尘、无蜘蛛网。</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3.8</w:t>
      </w:r>
      <w:r>
        <w:rPr>
          <w:rFonts w:ascii="宋体" w:hAnsi="宋体" w:cs="宋体"/>
          <w:sz w:val="24"/>
        </w:rPr>
        <w:t>室外设施、标志：</w:t>
      </w:r>
      <w:r>
        <w:rPr>
          <w:rFonts w:hint="eastAsia" w:ascii="宋体" w:hAnsi="宋体" w:cs="宋体"/>
          <w:sz w:val="24"/>
        </w:rPr>
        <w:t>每日</w:t>
      </w:r>
      <w:r>
        <w:rPr>
          <w:rFonts w:ascii="宋体" w:hAnsi="宋体" w:cs="宋体"/>
          <w:sz w:val="24"/>
        </w:rPr>
        <w:t>清洁、擦抹一次，做到无灰尘、无污渍。</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3.9</w:t>
      </w:r>
      <w:r>
        <w:rPr>
          <w:rFonts w:ascii="宋体" w:hAnsi="宋体" w:cs="宋体"/>
          <w:sz w:val="24"/>
        </w:rPr>
        <w:t>下水道口：定期清理烟头、树叶等杂物，确保排水口通畅，防止堵塞。每月定期对污水排水沟渠进行消毒。</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.1</w:t>
      </w:r>
      <w:r>
        <w:rPr>
          <w:rFonts w:hint="eastAsia" w:ascii="宋体" w:hAnsi="宋体" w:cs="宋体"/>
          <w:sz w:val="24"/>
        </w:rPr>
        <w:t>0</w:t>
      </w:r>
      <w:r>
        <w:rPr>
          <w:rFonts w:ascii="宋体" w:hAnsi="宋体" w:cs="宋体"/>
          <w:sz w:val="24"/>
        </w:rPr>
        <w:t>露天水池</w:t>
      </w:r>
      <w:r>
        <w:rPr>
          <w:rFonts w:hint="eastAsia" w:ascii="宋体" w:hAnsi="宋体" w:cs="宋体"/>
          <w:sz w:val="24"/>
        </w:rPr>
        <w:t>：每日清洁一次，做到水池中无杂物，保持水池干净、无异味。</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4垃圾处理</w:t>
      </w:r>
      <w:r>
        <w:rPr>
          <w:rFonts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w:t>
      </w:r>
      <w:r>
        <w:rPr>
          <w:rFonts w:ascii="宋体" w:hAnsi="宋体" w:cs="宋体"/>
          <w:sz w:val="24"/>
        </w:rPr>
        <w:t>在指定位置摆放分类垃圾桶，并在显著处张贴垃圾分类标识。分类垃圾桶和垃圾分类标识根据</w:t>
      </w:r>
      <w:r>
        <w:rPr>
          <w:rFonts w:hint="eastAsia" w:ascii="宋体" w:hAnsi="宋体" w:cs="宋体"/>
          <w:sz w:val="24"/>
        </w:rPr>
        <w:t>北京市</w:t>
      </w:r>
      <w:r>
        <w:rPr>
          <w:rFonts w:ascii="宋体" w:hAnsi="宋体" w:cs="宋体"/>
          <w:sz w:val="24"/>
        </w:rPr>
        <w:t>的要求设置。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2.4.2</w:t>
      </w:r>
      <w:r>
        <w:rPr>
          <w:rFonts w:ascii="宋体" w:hAnsi="宋体" w:cs="宋体"/>
          <w:sz w:val="24"/>
        </w:rPr>
        <w:t>桶身表面干净无污渍，每日开展至少1次清洁作业。定期进行消毒灭菌处理，保持垃圾桶无异味、无粘附物、无污迹、无陈旧性垃圾。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2.4.3</w:t>
      </w:r>
      <w:r>
        <w:rPr>
          <w:rFonts w:ascii="宋体" w:hAnsi="宋体" w:cs="宋体"/>
          <w:sz w:val="24"/>
        </w:rPr>
        <w:t>垃圾中转房保持整洁，无明显异味，每日至少开展1次清洁作业。</w:t>
      </w:r>
    </w:p>
    <w:p>
      <w:pPr>
        <w:adjustRightInd w:val="0"/>
        <w:snapToGrid w:val="0"/>
        <w:spacing w:line="360" w:lineRule="auto"/>
        <w:ind w:firstLine="480" w:firstLineChars="200"/>
      </w:pPr>
      <w:r>
        <w:rPr>
          <w:rFonts w:ascii="宋体" w:hAnsi="宋体" w:cs="宋体"/>
          <w:sz w:val="24"/>
        </w:rPr>
        <w:t>2.</w:t>
      </w:r>
      <w:r>
        <w:rPr>
          <w:rFonts w:hint="eastAsia" w:ascii="宋体" w:hAnsi="宋体" w:cs="宋体"/>
          <w:sz w:val="24"/>
        </w:rPr>
        <w:t>4.4</w:t>
      </w:r>
      <w:r>
        <w:rPr>
          <w:rFonts w:ascii="宋体" w:hAnsi="宋体" w:cs="宋体"/>
          <w:sz w:val="24"/>
        </w:rPr>
        <w:t>化粪池清掏消毒：</w:t>
      </w:r>
      <w:r>
        <w:rPr>
          <w:rFonts w:hint="eastAsia" w:ascii="宋体" w:hAnsi="宋体" w:cs="宋体"/>
          <w:sz w:val="24"/>
        </w:rPr>
        <w:t>化粪池清掏，无明显异味，每半年至少开展1次清洁作业。</w:t>
      </w:r>
      <w:r>
        <w:rPr>
          <w:rFonts w:ascii="宋体" w:hAnsi="宋体" w:cs="宋体"/>
          <w:sz w:val="24"/>
        </w:rPr>
        <w:t>定期对化粪池进行检查及时清淘，保持化粪池通畅，严禁化粪池外溢。每半年对化粪池进行消毒。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2.4.5</w:t>
      </w:r>
      <w:r>
        <w:rPr>
          <w:rFonts w:ascii="宋体" w:hAnsi="宋体" w:cs="宋体"/>
          <w:sz w:val="24"/>
        </w:rPr>
        <w:t>每个工作日内要对楼层产生的垃圾，进行清理分类，并运至垃圾集中堆放点。每周对垃圾收集点进行彻底清洁、消毒。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6垃圾装袋，日产日清。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7建立垃圾清运台账，交由规范的渠道回收处理。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8做好垃圾分类管理的宣传工作，督促并引导全员参与垃圾分类投放。</w:t>
      </w:r>
    </w:p>
    <w:p>
      <w:pPr>
        <w:adjustRightInd w:val="0"/>
        <w:snapToGrid w:val="0"/>
        <w:spacing w:line="360" w:lineRule="auto"/>
        <w:ind w:firstLine="480" w:firstLineChars="200"/>
      </w:pPr>
      <w:r>
        <w:rPr>
          <w:rFonts w:hint="eastAsia" w:ascii="宋体" w:hAnsi="宋体" w:cs="宋体"/>
          <w:sz w:val="24"/>
        </w:rPr>
        <w:t>2.4.</w:t>
      </w:r>
      <w:r>
        <w:rPr>
          <w:rFonts w:ascii="宋体" w:hAnsi="宋体" w:cs="宋体"/>
          <w:sz w:val="24"/>
        </w:rPr>
        <w:t>9垃圾分类投放管理工作的执行标准，按</w:t>
      </w:r>
      <w:r>
        <w:rPr>
          <w:rFonts w:hint="eastAsia" w:ascii="宋体" w:hAnsi="宋体" w:cs="宋体"/>
          <w:sz w:val="24"/>
        </w:rPr>
        <w:t>北京市</w:t>
      </w:r>
      <w:r>
        <w:rPr>
          <w:rFonts w:ascii="宋体" w:hAnsi="宋体" w:cs="宋体"/>
          <w:sz w:val="24"/>
        </w:rPr>
        <w:t>的要求执行。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10禁止从楼上抛掷杂物、垃圾、烟蒂、泼洒污水，禁止在窗口、阳台晾晒拖把、抹布；禁止将废料、垃圾、饭渣、布条等投入厕所和下水道造成管道堵塞。</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w:t>
      </w:r>
      <w:r>
        <w:rPr>
          <w:rFonts w:ascii="宋体" w:hAnsi="宋体" w:cs="宋体"/>
          <w:sz w:val="24"/>
        </w:rPr>
        <w:t>1门前三包</w:t>
      </w:r>
      <w:r>
        <w:rPr>
          <w:rFonts w:hint="eastAsia" w:ascii="宋体" w:hAnsi="宋体" w:cs="宋体"/>
          <w:sz w:val="24"/>
        </w:rPr>
        <w:t>：</w:t>
      </w:r>
      <w:r>
        <w:rPr>
          <w:rFonts w:ascii="宋体" w:hAnsi="宋体" w:cs="宋体"/>
          <w:sz w:val="24"/>
        </w:rPr>
        <w:t>对门前三包</w:t>
      </w:r>
      <w:r>
        <w:rPr>
          <w:rFonts w:hint="eastAsia" w:ascii="宋体" w:hAnsi="宋体" w:cs="宋体"/>
          <w:sz w:val="24"/>
        </w:rPr>
        <w:t>每日</w:t>
      </w:r>
      <w:r>
        <w:rPr>
          <w:rFonts w:ascii="宋体" w:hAnsi="宋体" w:cs="宋体"/>
          <w:sz w:val="24"/>
        </w:rPr>
        <w:t>巡查、发现问题及时与相关单位进行沟通协调解决。</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二次水箱清洗消杀：每半年请专业的自来水公司对生活用水水池进行一次清洗、消杀，保持生活用水安全合格。</w:t>
      </w:r>
    </w:p>
    <w:p>
      <w:pPr>
        <w:adjustRightInd w:val="0"/>
        <w:snapToGrid w:val="0"/>
        <w:spacing w:line="360" w:lineRule="auto"/>
        <w:ind w:firstLine="481" w:firstLineChars="200"/>
        <w:rPr>
          <w:rFonts w:ascii="宋体" w:hAnsi="宋体"/>
          <w:b/>
          <w:bCs/>
          <w:sz w:val="24"/>
        </w:rPr>
      </w:pPr>
      <w:r>
        <w:rPr>
          <w:rFonts w:ascii="宋体" w:hAnsi="宋体" w:cs="宋体"/>
          <w:b/>
          <w:bCs/>
          <w:sz w:val="24"/>
        </w:rPr>
        <w:t>2.</w:t>
      </w:r>
      <w:r>
        <w:rPr>
          <w:rFonts w:hint="eastAsia" w:ascii="宋体" w:hAnsi="宋体" w:cs="宋体"/>
          <w:b/>
          <w:bCs/>
          <w:sz w:val="24"/>
        </w:rPr>
        <w:t>6</w:t>
      </w:r>
      <w:r>
        <w:rPr>
          <w:rFonts w:hint="eastAsia" w:ascii="宋体" w:hAnsi="宋体"/>
          <w:b/>
          <w:bCs/>
          <w:sz w:val="24"/>
        </w:rPr>
        <w:t>卫生消毒</w:t>
      </w:r>
    </w:p>
    <w:p>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6</w:t>
      </w:r>
      <w:r>
        <w:rPr>
          <w:rFonts w:ascii="宋体" w:hAnsi="宋体"/>
          <w:sz w:val="24"/>
        </w:rPr>
        <w:t>.1</w:t>
      </w:r>
      <w:r>
        <w:rPr>
          <w:rFonts w:hint="eastAsia" w:ascii="宋体" w:hAnsi="宋体"/>
          <w:sz w:val="24"/>
        </w:rPr>
        <w:t>办公用房区域、公共场所区域和周围环境预防性卫生消毒，消毒后及时通风，每周至少开展</w:t>
      </w:r>
      <w:r>
        <w:rPr>
          <w:rFonts w:ascii="宋体" w:hAnsi="宋体"/>
          <w:sz w:val="24"/>
        </w:rPr>
        <w:t>1</w:t>
      </w:r>
      <w:r>
        <w:rPr>
          <w:rFonts w:hint="eastAsia" w:ascii="宋体" w:hAnsi="宋体"/>
          <w:sz w:val="24"/>
        </w:rPr>
        <w:t>次作业。</w:t>
      </w:r>
    </w:p>
    <w:p>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6</w:t>
      </w:r>
      <w:r>
        <w:rPr>
          <w:rFonts w:ascii="宋体" w:hAnsi="宋体"/>
          <w:sz w:val="24"/>
        </w:rPr>
        <w:t>.2</w:t>
      </w:r>
      <w:r>
        <w:rPr>
          <w:rFonts w:hint="eastAsia" w:ascii="宋体" w:hAnsi="宋体"/>
          <w:sz w:val="24"/>
        </w:rPr>
        <w:t>采取综合措施消灭老鼠、蟑螂，控制室内外蚊虫孳生，达到基本无蝇，每季度至少开展</w:t>
      </w:r>
      <w:r>
        <w:rPr>
          <w:rFonts w:ascii="宋体" w:hAnsi="宋体"/>
          <w:sz w:val="24"/>
        </w:rPr>
        <w:t>1</w:t>
      </w:r>
      <w:r>
        <w:rPr>
          <w:rFonts w:hint="eastAsia" w:ascii="宋体" w:hAnsi="宋体"/>
          <w:sz w:val="24"/>
        </w:rPr>
        <w:t>次作业。</w:t>
      </w:r>
    </w:p>
    <w:p>
      <w:pPr>
        <w:adjustRightInd w:val="0"/>
        <w:snapToGrid w:val="0"/>
        <w:spacing w:line="360" w:lineRule="auto"/>
        <w:ind w:firstLine="480" w:firstLineChars="200"/>
        <w:rPr>
          <w:sz w:val="24"/>
        </w:rPr>
      </w:pPr>
      <w:r>
        <w:rPr>
          <w:rFonts w:ascii="宋体" w:hAnsi="宋体"/>
          <w:sz w:val="24"/>
        </w:rPr>
        <w:t>2.</w:t>
      </w:r>
      <w:r>
        <w:rPr>
          <w:rFonts w:hint="eastAsia" w:ascii="宋体" w:hAnsi="宋体"/>
          <w:sz w:val="24"/>
        </w:rPr>
        <w:t>6</w:t>
      </w:r>
      <w:r>
        <w:rPr>
          <w:rFonts w:ascii="宋体" w:hAnsi="宋体"/>
          <w:sz w:val="24"/>
        </w:rPr>
        <w:t>.3</w:t>
      </w:r>
      <w:r>
        <w:rPr>
          <w:rFonts w:hint="eastAsia" w:ascii="宋体" w:hAnsi="宋体"/>
          <w:sz w:val="24"/>
        </w:rPr>
        <w:t>发生公共卫生事件时，邀</w:t>
      </w:r>
      <w:r>
        <w:rPr>
          <w:rFonts w:hint="eastAsia"/>
          <w:sz w:val="24"/>
        </w:rPr>
        <w:t>请专业单位开展消毒、检测等工作。</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专业石材养护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针对装饰石材的材质、养护特性、使用要求，提供专业的石材养护方法，对石材进行专业养护处理，保证石材天然本色及光亮的同时，起到保护石材、防止污染、增强抗磨损的作用，延长石材使用寿命。</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8</w:t>
      </w:r>
      <w:r>
        <w:rPr>
          <w:rFonts w:ascii="宋体" w:hAnsi="宋体" w:cs="宋体"/>
          <w:sz w:val="24"/>
        </w:rPr>
        <w:t>绿地</w:t>
      </w:r>
    </w:p>
    <w:p>
      <w:pPr>
        <w:adjustRightInd w:val="0"/>
        <w:snapToGrid w:val="0"/>
        <w:spacing w:line="360" w:lineRule="auto"/>
        <w:ind w:firstLine="480" w:firstLineChars="200"/>
        <w:rPr>
          <w:rFonts w:ascii="宋体" w:hAnsi="宋体" w:cs="宋体"/>
          <w:sz w:val="24"/>
        </w:rPr>
      </w:pPr>
      <w:r>
        <w:rPr>
          <w:rFonts w:ascii="宋体" w:hAnsi="宋体" w:cs="宋体"/>
          <w:sz w:val="24"/>
        </w:rPr>
        <w:t>无杂物、无改变用途和破坏、践踏、占用现象，</w:t>
      </w:r>
      <w:r>
        <w:rPr>
          <w:rFonts w:hint="eastAsia" w:ascii="宋体" w:hAnsi="宋体" w:cs="宋体"/>
          <w:sz w:val="24"/>
        </w:rPr>
        <w:t>每日</w:t>
      </w:r>
      <w:r>
        <w:rPr>
          <w:rFonts w:ascii="宋体" w:hAnsi="宋体" w:cs="宋体"/>
          <w:sz w:val="24"/>
        </w:rPr>
        <w:t>至少开展1次巡查。</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9集中空调通风系统检查</w:t>
      </w:r>
    </w:p>
    <w:p>
      <w:pPr>
        <w:adjustRightInd w:val="0"/>
        <w:snapToGrid w:val="0"/>
        <w:spacing w:line="360" w:lineRule="auto"/>
        <w:ind w:firstLine="480" w:firstLineChars="200"/>
        <w:rPr>
          <w:rFonts w:ascii="宋体" w:hAnsi="宋体" w:cs="宋体"/>
          <w:sz w:val="24"/>
        </w:rPr>
      </w:pPr>
      <w:r>
        <w:rPr>
          <w:rFonts w:ascii="宋体" w:hAnsi="宋体" w:cs="宋体"/>
          <w:sz w:val="24"/>
        </w:rPr>
        <w:t>集中空调通风系统的管理责任人应建立卫生档案、卫生管理制度和应急预案。</w:t>
      </w:r>
    </w:p>
    <w:p>
      <w:pPr>
        <w:adjustRightInd w:val="0"/>
        <w:snapToGrid w:val="0"/>
        <w:spacing w:line="360" w:lineRule="auto"/>
        <w:ind w:firstLine="480" w:firstLineChars="200"/>
        <w:rPr>
          <w:rFonts w:ascii="宋体" w:hAnsi="宋体" w:cs="宋体"/>
          <w:sz w:val="24"/>
        </w:rPr>
      </w:pPr>
      <w:r>
        <w:rPr>
          <w:rFonts w:ascii="宋体" w:hAnsi="宋体" w:cs="宋体"/>
          <w:sz w:val="24"/>
        </w:rPr>
        <w:t>集中空调通风系统运行期间，管理责任人应定期进行检查并做记录，对存在问题及时整改。</w:t>
      </w:r>
    </w:p>
    <w:tbl>
      <w:tblPr>
        <w:tblStyle w:val="7"/>
        <w:tblW w:w="76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86"/>
        <w:gridCol w:w="1764"/>
        <w:gridCol w:w="1754"/>
        <w:gridCol w:w="16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部 位</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检查内容</w:t>
            </w:r>
          </w:p>
        </w:tc>
        <w:tc>
          <w:tcPr>
            <w:tcW w:w="1664" w:type="dxa"/>
            <w:tcBorders>
              <w:top w:val="single" w:color="000000" w:sz="6" w:space="0"/>
              <w:left w:val="single" w:color="000000" w:sz="6" w:space="0"/>
              <w:bottom w:val="single" w:color="000000" w:sz="6" w:space="0"/>
              <w:right w:val="single" w:color="000000" w:sz="6" w:space="0"/>
            </w:tcBorders>
            <w:noWrap w:val="0"/>
            <w:vAlign w:val="top"/>
          </w:tcPr>
          <w:p>
            <w:pPr>
              <w:adjustRightInd w:val="0"/>
              <w:snapToGrid w:val="0"/>
              <w:spacing w:line="360" w:lineRule="auto"/>
              <w:rPr>
                <w:rFonts w:ascii="宋体" w:hAnsi="宋体" w:cs="宋体"/>
                <w:kern w:val="0"/>
                <w:sz w:val="24"/>
              </w:rPr>
            </w:pPr>
            <w:r>
              <w:rPr>
                <w:rFonts w:ascii="宋体" w:hAnsi="宋体" w:cs="宋体"/>
                <w:color w:val="000000"/>
                <w:kern w:val="0"/>
                <w:sz w:val="24"/>
              </w:rPr>
              <w:t>检查频次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2486" w:type="dxa"/>
            <w:vMerge w:val="restart"/>
            <w:tcBorders>
              <w:top w:val="single" w:color="000000" w:sz="6" w:space="0"/>
              <w:left w:val="single" w:color="000000" w:sz="6" w:space="0"/>
              <w:right w:val="single" w:color="000000" w:sz="6" w:space="0"/>
            </w:tcBorders>
            <w:noWrap w:val="0"/>
            <w:vAlign w:val="center"/>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空调机组</w:t>
            </w:r>
          </w:p>
        </w:tc>
        <w:tc>
          <w:tcPr>
            <w:tcW w:w="176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ind w:firstLine="480" w:firstLineChars="200"/>
              <w:rPr>
                <w:rFonts w:ascii="宋体" w:hAnsi="宋体" w:cs="宋体"/>
                <w:color w:val="000000"/>
                <w:kern w:val="0"/>
                <w:sz w:val="24"/>
              </w:rPr>
            </w:pPr>
            <w:r>
              <w:rPr>
                <w:rFonts w:ascii="宋体" w:hAnsi="宋体" w:cs="宋体"/>
                <w:color w:val="000000"/>
                <w:kern w:val="0"/>
                <w:sz w:val="24"/>
              </w:rPr>
              <w:t>过滤器</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积尘</w:t>
            </w:r>
          </w:p>
        </w:tc>
        <w:tc>
          <w:tcPr>
            <w:tcW w:w="1664" w:type="dxa"/>
            <w:tcBorders>
              <w:top w:val="single" w:color="000000" w:sz="6" w:space="0"/>
              <w:left w:val="single" w:color="000000" w:sz="6" w:space="0"/>
              <w:bottom w:val="single" w:color="000000" w:sz="6" w:space="0"/>
              <w:right w:val="single" w:color="000000" w:sz="6" w:space="0"/>
            </w:tcBorders>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1次/月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 w:hRule="atLeast"/>
        </w:trPr>
        <w:tc>
          <w:tcPr>
            <w:tcW w:w="2486" w:type="dxa"/>
            <w:vMerge w:val="continue"/>
            <w:tcBorders>
              <w:left w:val="single" w:color="000000" w:sz="6" w:space="0"/>
              <w:bottom w:val="single" w:color="000000" w:sz="6" w:space="0"/>
              <w:right w:val="single" w:color="000000" w:sz="6" w:space="0"/>
            </w:tcBorders>
            <w:noWrap w:val="0"/>
            <w:vAlign w:val="center"/>
          </w:tcPr>
          <w:p>
            <w:pPr>
              <w:adjustRightInd w:val="0"/>
              <w:snapToGrid w:val="0"/>
              <w:spacing w:line="360" w:lineRule="auto"/>
              <w:ind w:firstLine="480" w:firstLineChars="200"/>
              <w:rPr>
                <w:rFonts w:ascii="宋体" w:hAnsi="宋体" w:cs="宋体"/>
                <w:kern w:val="0"/>
                <w:sz w:val="24"/>
              </w:rPr>
            </w:pPr>
          </w:p>
        </w:tc>
        <w:tc>
          <w:tcPr>
            <w:tcW w:w="176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ind w:firstLine="480" w:firstLineChars="200"/>
              <w:rPr>
                <w:rFonts w:ascii="宋体" w:hAnsi="宋体" w:cs="宋体"/>
                <w:kern w:val="0"/>
                <w:sz w:val="24"/>
              </w:rPr>
            </w:pPr>
            <w:r>
              <w:rPr>
                <w:rFonts w:ascii="宋体" w:hAnsi="宋体" w:cs="宋体"/>
                <w:color w:val="000000"/>
                <w:kern w:val="0"/>
                <w:sz w:val="24"/>
              </w:rPr>
              <w:t>底 盘</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积水、积尘</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1次/月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风管（道） </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积尘</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盘管过滤网、翅片和托水盘 </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积尘、积水 </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1-2次/年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能量回收装置（转轮、板式、板翅式） </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积尘、材料破损 </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冷却塔 </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消毒剂使用和记录 </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1-2次/周</w:t>
            </w:r>
          </w:p>
        </w:tc>
      </w:tr>
    </w:tbl>
    <w:p>
      <w:pPr>
        <w:adjustRightInd w:val="0"/>
        <w:snapToGrid w:val="0"/>
        <w:spacing w:line="360" w:lineRule="auto"/>
        <w:ind w:firstLine="481" w:firstLineChars="200"/>
        <w:rPr>
          <w:sz w:val="24"/>
        </w:rPr>
      </w:pPr>
      <w:r>
        <w:rPr>
          <w:rFonts w:ascii="宋体" w:hAnsi="宋体" w:cs="宋体"/>
          <w:b/>
          <w:bCs/>
          <w:sz w:val="24"/>
        </w:rPr>
        <w:t>3.具体清洁要求</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环氧地坪地面</w:t>
      </w:r>
    </w:p>
    <w:p>
      <w:pPr>
        <w:adjustRightInd w:val="0"/>
        <w:snapToGrid w:val="0"/>
        <w:spacing w:line="360" w:lineRule="auto"/>
        <w:ind w:firstLine="480" w:firstLineChars="200"/>
        <w:rPr>
          <w:rFonts w:ascii="宋体" w:hAnsi="宋体"/>
          <w:sz w:val="24"/>
        </w:rPr>
      </w:pPr>
      <w:r>
        <w:rPr>
          <w:rFonts w:ascii="宋体" w:hAnsi="宋体"/>
          <w:sz w:val="24"/>
        </w:rPr>
        <w:t>3.1.1</w:t>
      </w:r>
      <w:r>
        <w:rPr>
          <w:rFonts w:hint="eastAsia" w:ascii="宋体" w:hAnsi="宋体"/>
          <w:sz w:val="24"/>
        </w:rPr>
        <w:t>清理垃圾：清理地面上的垃圾和杂物。</w:t>
      </w:r>
    </w:p>
    <w:p>
      <w:pPr>
        <w:adjustRightInd w:val="0"/>
        <w:snapToGrid w:val="0"/>
        <w:spacing w:line="360" w:lineRule="auto"/>
        <w:ind w:firstLine="480" w:firstLineChars="200"/>
        <w:rPr>
          <w:rFonts w:ascii="宋体" w:hAnsi="宋体"/>
          <w:sz w:val="24"/>
        </w:rPr>
      </w:pPr>
      <w:r>
        <w:rPr>
          <w:rFonts w:ascii="宋体" w:hAnsi="宋体"/>
          <w:sz w:val="24"/>
        </w:rPr>
        <w:t>3.1.2</w:t>
      </w:r>
      <w:r>
        <w:rPr>
          <w:rFonts w:hint="eastAsia" w:ascii="宋体" w:hAnsi="宋体"/>
          <w:sz w:val="24"/>
        </w:rPr>
        <w:t>清洗地面：用专业的清洁剂或去污剂清洗地面。清洁剂和去污剂的选取要根据污垢的性质而定。环氧地坪一般使用弱酸性或弱碱性的清洁剂，避免使用酸性或碱性强的清洁剂。</w:t>
      </w:r>
    </w:p>
    <w:p>
      <w:pPr>
        <w:adjustRightInd w:val="0"/>
        <w:snapToGrid w:val="0"/>
        <w:spacing w:line="360" w:lineRule="auto"/>
        <w:ind w:firstLine="480" w:firstLineChars="200"/>
        <w:rPr>
          <w:rFonts w:ascii="宋体" w:hAnsi="宋体"/>
          <w:sz w:val="24"/>
        </w:rPr>
      </w:pPr>
      <w:r>
        <w:rPr>
          <w:rFonts w:ascii="宋体" w:hAnsi="宋体"/>
          <w:sz w:val="24"/>
        </w:rPr>
        <w:t>3.1.3</w:t>
      </w:r>
      <w:r>
        <w:rPr>
          <w:rFonts w:hint="eastAsia" w:ascii="宋体" w:hAnsi="宋体"/>
          <w:sz w:val="24"/>
        </w:rPr>
        <w:t>滚刷或颗粒机进行深层清洗：对于顽固沉积物，需要使用滚刷或颗粒机进行深层清洗。</w:t>
      </w:r>
    </w:p>
    <w:p>
      <w:pPr>
        <w:adjustRightInd w:val="0"/>
        <w:snapToGrid w:val="0"/>
        <w:spacing w:line="360" w:lineRule="auto"/>
        <w:ind w:firstLine="480" w:firstLineChars="200"/>
        <w:rPr>
          <w:rFonts w:ascii="宋体" w:hAnsi="宋体"/>
          <w:sz w:val="24"/>
        </w:rPr>
      </w:pPr>
      <w:r>
        <w:rPr>
          <w:rFonts w:ascii="宋体" w:hAnsi="宋体"/>
          <w:sz w:val="24"/>
        </w:rPr>
        <w:t>3.1.4</w:t>
      </w:r>
      <w:r>
        <w:rPr>
          <w:rFonts w:hint="eastAsia" w:ascii="宋体" w:hAnsi="宋体"/>
          <w:sz w:val="24"/>
        </w:rPr>
        <w:t>浸泡：将清洁剂或去污剂浸泡在环氧地坪上，加强去除污渍的效果。</w:t>
      </w:r>
    </w:p>
    <w:p>
      <w:pPr>
        <w:adjustRightInd w:val="0"/>
        <w:snapToGrid w:val="0"/>
        <w:spacing w:line="360" w:lineRule="auto"/>
        <w:ind w:firstLine="480" w:firstLineChars="200"/>
        <w:rPr>
          <w:rFonts w:ascii="宋体" w:hAnsi="宋体"/>
          <w:sz w:val="24"/>
        </w:rPr>
      </w:pPr>
      <w:r>
        <w:rPr>
          <w:rFonts w:ascii="宋体" w:hAnsi="宋体"/>
          <w:sz w:val="24"/>
        </w:rPr>
        <w:t>3.1.5</w:t>
      </w:r>
      <w:r>
        <w:rPr>
          <w:rFonts w:hint="eastAsia" w:ascii="宋体" w:hAnsi="宋体"/>
          <w:sz w:val="24"/>
        </w:rPr>
        <w:t>冲洗：用清水将地面冲洗干净，以去除残留的清洁剂或去污剂。</w:t>
      </w:r>
    </w:p>
    <w:p>
      <w:pPr>
        <w:adjustRightInd w:val="0"/>
        <w:snapToGrid w:val="0"/>
        <w:spacing w:line="360" w:lineRule="auto"/>
        <w:ind w:firstLine="480" w:firstLineChars="200"/>
        <w:rPr>
          <w:rFonts w:ascii="宋体" w:hAnsi="宋体"/>
          <w:sz w:val="24"/>
        </w:rPr>
      </w:pPr>
      <w:r>
        <w:rPr>
          <w:rFonts w:ascii="宋体" w:hAnsi="宋体"/>
          <w:sz w:val="24"/>
        </w:rPr>
        <w:t>3.2</w:t>
      </w:r>
      <w:r>
        <w:rPr>
          <w:rFonts w:hint="eastAsia" w:ascii="宋体" w:hAnsi="宋体"/>
          <w:sz w:val="24"/>
        </w:rPr>
        <w:t>耐磨漆地面</w:t>
      </w:r>
    </w:p>
    <w:p>
      <w:pPr>
        <w:adjustRightInd w:val="0"/>
        <w:snapToGrid w:val="0"/>
        <w:spacing w:line="360" w:lineRule="auto"/>
        <w:ind w:firstLine="480" w:firstLineChars="200"/>
        <w:rPr>
          <w:sz w:val="24"/>
        </w:rPr>
      </w:pPr>
      <w:r>
        <w:rPr>
          <w:rFonts w:ascii="宋体" w:hAnsi="宋体"/>
          <w:sz w:val="24"/>
        </w:rPr>
        <w:t>3.2.1</w:t>
      </w:r>
      <w:r>
        <w:rPr>
          <w:rFonts w:hint="eastAsia" w:ascii="宋体" w:hAnsi="宋体"/>
          <w:sz w:val="24"/>
        </w:rPr>
        <w:t>日常清洁：使用软质拖把或地板清洁机，配合清水和中性清洁剂进行清洁。避免使用酸性或碱性</w:t>
      </w:r>
      <w:r>
        <w:rPr>
          <w:rFonts w:hint="eastAsia"/>
          <w:sz w:val="24"/>
        </w:rPr>
        <w:t>清洁剂，以免损坏地面表面。定期清理地面上的污渍和杂物，保持地面干净整洁。</w:t>
      </w:r>
    </w:p>
    <w:p>
      <w:pPr>
        <w:adjustRightInd w:val="0"/>
        <w:snapToGrid w:val="0"/>
        <w:spacing w:line="360" w:lineRule="auto"/>
        <w:ind w:firstLine="480" w:firstLineChars="200"/>
        <w:rPr>
          <w:rFonts w:ascii="宋体" w:hAnsi="宋体"/>
          <w:sz w:val="24"/>
        </w:rPr>
      </w:pPr>
      <w:r>
        <w:rPr>
          <w:rFonts w:ascii="宋体" w:hAnsi="宋体"/>
          <w:sz w:val="24"/>
        </w:rPr>
        <w:t>3.2.2</w:t>
      </w:r>
      <w:r>
        <w:rPr>
          <w:rFonts w:hint="eastAsia" w:ascii="宋体" w:hAnsi="宋体"/>
          <w:sz w:val="24"/>
        </w:rPr>
        <w:t>打蜡：为了增加耐磨地面的光亮度和耐磨性，可以进行打蜡处理。使用适合聚氨酯地面的蜡进行均匀涂抹，待蜡干燥后使用抛光机或拖把清理地面，使其变得光滑而有光泽。</w:t>
      </w:r>
    </w:p>
    <w:p>
      <w:pPr>
        <w:adjustRightInd w:val="0"/>
        <w:snapToGrid w:val="0"/>
        <w:spacing w:line="360" w:lineRule="auto"/>
        <w:ind w:firstLine="480" w:firstLineChars="200"/>
        <w:rPr>
          <w:rFonts w:ascii="宋体" w:hAnsi="宋体"/>
          <w:sz w:val="24"/>
        </w:rPr>
      </w:pPr>
      <w:r>
        <w:rPr>
          <w:rFonts w:ascii="宋体" w:hAnsi="宋体"/>
          <w:sz w:val="24"/>
        </w:rPr>
        <w:t>3.3</w:t>
      </w:r>
      <w:r>
        <w:rPr>
          <w:rFonts w:hint="eastAsia" w:ascii="宋体" w:hAnsi="宋体"/>
          <w:sz w:val="24"/>
        </w:rPr>
        <w:t>瓷砖地面</w:t>
      </w:r>
    </w:p>
    <w:p>
      <w:pPr>
        <w:adjustRightInd w:val="0"/>
        <w:snapToGrid w:val="0"/>
        <w:spacing w:line="360" w:lineRule="auto"/>
        <w:ind w:firstLine="480" w:firstLineChars="200"/>
        <w:rPr>
          <w:rFonts w:ascii="宋体" w:hAnsi="宋体"/>
          <w:sz w:val="24"/>
        </w:rPr>
      </w:pPr>
      <w:r>
        <w:rPr>
          <w:rFonts w:ascii="宋体" w:hAnsi="宋体"/>
          <w:sz w:val="24"/>
        </w:rPr>
        <w:t>3.3.1</w:t>
      </w:r>
      <w:r>
        <w:rPr>
          <w:rFonts w:hint="eastAsia" w:ascii="宋体" w:hAnsi="宋体"/>
          <w:sz w:val="24"/>
        </w:rPr>
        <w:t>日常清洁：推尘，保持地面干净无杂物。</w:t>
      </w:r>
    </w:p>
    <w:p>
      <w:pPr>
        <w:adjustRightInd w:val="0"/>
        <w:snapToGrid w:val="0"/>
        <w:spacing w:line="360" w:lineRule="auto"/>
        <w:ind w:firstLine="480" w:firstLineChars="200"/>
        <w:rPr>
          <w:rFonts w:ascii="宋体" w:hAnsi="宋体"/>
          <w:sz w:val="24"/>
        </w:rPr>
      </w:pPr>
      <w:r>
        <w:rPr>
          <w:rFonts w:ascii="宋体" w:hAnsi="宋体"/>
          <w:sz w:val="24"/>
        </w:rPr>
        <w:t>3.3.2</w:t>
      </w:r>
      <w:r>
        <w:rPr>
          <w:rFonts w:hint="eastAsia" w:ascii="宋体" w:hAnsi="宋体"/>
          <w:sz w:val="24"/>
        </w:rPr>
        <w:t>深度清洁：使用洗洁精或肥皂水清理。</w:t>
      </w:r>
    </w:p>
    <w:p>
      <w:pPr>
        <w:adjustRightInd w:val="0"/>
        <w:snapToGrid w:val="0"/>
        <w:spacing w:line="360" w:lineRule="auto"/>
        <w:ind w:firstLine="480" w:firstLineChars="200"/>
        <w:rPr>
          <w:rFonts w:ascii="宋体" w:hAnsi="宋体"/>
          <w:sz w:val="24"/>
        </w:rPr>
      </w:pPr>
      <w:r>
        <w:rPr>
          <w:rFonts w:ascii="宋体" w:hAnsi="宋体"/>
          <w:sz w:val="24"/>
        </w:rPr>
        <w:t>3.4</w:t>
      </w:r>
      <w:r>
        <w:rPr>
          <w:rFonts w:hint="eastAsia" w:ascii="宋体" w:hAnsi="宋体"/>
          <w:sz w:val="24"/>
        </w:rPr>
        <w:t>石材地面</w:t>
      </w:r>
    </w:p>
    <w:p>
      <w:pPr>
        <w:adjustRightInd w:val="0"/>
        <w:snapToGrid w:val="0"/>
        <w:spacing w:line="360" w:lineRule="auto"/>
        <w:ind w:firstLine="480" w:firstLineChars="200"/>
        <w:rPr>
          <w:rFonts w:ascii="宋体" w:hAnsi="宋体"/>
          <w:sz w:val="24"/>
        </w:rPr>
      </w:pPr>
      <w:r>
        <w:rPr>
          <w:rFonts w:ascii="宋体" w:hAnsi="宋体"/>
          <w:sz w:val="24"/>
        </w:rPr>
        <w:t>3.4.1</w:t>
      </w:r>
      <w:r>
        <w:rPr>
          <w:rFonts w:hint="eastAsia" w:ascii="宋体" w:hAnsi="宋体"/>
          <w:sz w:val="24"/>
        </w:rPr>
        <w:t>根据各区域的人流量及大理石的实际磨损程度制定大理石的晶面保养计划。</w:t>
      </w:r>
    </w:p>
    <w:p>
      <w:pPr>
        <w:adjustRightInd w:val="0"/>
        <w:snapToGrid w:val="0"/>
        <w:spacing w:line="360" w:lineRule="auto"/>
        <w:ind w:firstLine="480" w:firstLineChars="200"/>
        <w:rPr>
          <w:rFonts w:ascii="宋体" w:hAnsi="宋体"/>
          <w:sz w:val="24"/>
        </w:rPr>
      </w:pPr>
      <w:r>
        <w:rPr>
          <w:rFonts w:ascii="宋体" w:hAnsi="宋体"/>
          <w:sz w:val="24"/>
        </w:rPr>
        <w:t>3.4.2</w:t>
      </w:r>
      <w:r>
        <w:rPr>
          <w:rFonts w:hint="eastAsia" w:ascii="宋体" w:hAnsi="宋体"/>
          <w:sz w:val="24"/>
        </w:rPr>
        <w:t>启动晶面机，使用中性清洁剂清洁，避免使用强酸或强碱清洁剂，定期进行基础维护。</w:t>
      </w:r>
    </w:p>
    <w:p>
      <w:pPr>
        <w:adjustRightInd w:val="0"/>
        <w:snapToGrid w:val="0"/>
        <w:spacing w:line="360" w:lineRule="auto"/>
        <w:ind w:firstLine="480" w:firstLineChars="200"/>
        <w:rPr>
          <w:rFonts w:ascii="宋体" w:hAnsi="宋体"/>
          <w:sz w:val="24"/>
        </w:rPr>
      </w:pPr>
      <w:r>
        <w:rPr>
          <w:rFonts w:ascii="宋体" w:hAnsi="宋体"/>
          <w:sz w:val="24"/>
        </w:rPr>
        <w:t>3.5</w:t>
      </w:r>
      <w:r>
        <w:rPr>
          <w:rFonts w:hint="eastAsia" w:ascii="宋体" w:hAnsi="宋体"/>
          <w:sz w:val="24"/>
        </w:rPr>
        <w:t>水磨石地面</w:t>
      </w:r>
    </w:p>
    <w:p>
      <w:pPr>
        <w:adjustRightInd w:val="0"/>
        <w:snapToGrid w:val="0"/>
        <w:spacing w:line="360" w:lineRule="auto"/>
        <w:ind w:firstLine="480" w:firstLineChars="200"/>
        <w:rPr>
          <w:rFonts w:ascii="宋体" w:hAnsi="宋体"/>
          <w:sz w:val="24"/>
        </w:rPr>
      </w:pPr>
      <w:r>
        <w:rPr>
          <w:rFonts w:ascii="宋体" w:hAnsi="宋体"/>
          <w:sz w:val="24"/>
        </w:rPr>
        <w:t>3.5.1</w:t>
      </w:r>
      <w:r>
        <w:rPr>
          <w:rFonts w:hint="eastAsia" w:ascii="宋体" w:hAnsi="宋体"/>
          <w:sz w:val="24"/>
        </w:rPr>
        <w:t>日常清洁：推尘，保持地面干净无杂物。</w:t>
      </w:r>
    </w:p>
    <w:p>
      <w:pPr>
        <w:adjustRightInd w:val="0"/>
        <w:snapToGrid w:val="0"/>
        <w:spacing w:line="360" w:lineRule="auto"/>
        <w:ind w:firstLine="480" w:firstLineChars="200"/>
        <w:rPr>
          <w:rFonts w:ascii="宋体" w:hAnsi="宋体"/>
          <w:sz w:val="24"/>
        </w:rPr>
      </w:pPr>
      <w:r>
        <w:rPr>
          <w:rFonts w:ascii="宋体" w:hAnsi="宋体"/>
          <w:sz w:val="24"/>
        </w:rPr>
        <w:t>3.5.2</w:t>
      </w:r>
      <w:r>
        <w:rPr>
          <w:rFonts w:hint="eastAsia" w:ascii="宋体" w:hAnsi="宋体"/>
          <w:sz w:val="24"/>
        </w:rPr>
        <w:t>深度清洁：使用洗洁精或肥皂水清理。</w:t>
      </w:r>
    </w:p>
    <w:p>
      <w:pPr>
        <w:adjustRightInd w:val="0"/>
        <w:snapToGrid w:val="0"/>
        <w:spacing w:line="360" w:lineRule="auto"/>
        <w:ind w:firstLine="480" w:firstLineChars="200"/>
        <w:rPr>
          <w:rFonts w:ascii="宋体" w:hAnsi="宋体"/>
          <w:sz w:val="24"/>
        </w:rPr>
      </w:pPr>
      <w:r>
        <w:rPr>
          <w:rFonts w:ascii="宋体" w:hAnsi="宋体"/>
          <w:sz w:val="24"/>
        </w:rPr>
        <w:t>3.6</w:t>
      </w:r>
      <w:r>
        <w:rPr>
          <w:rFonts w:hint="eastAsia" w:ascii="宋体" w:hAnsi="宋体"/>
          <w:sz w:val="24"/>
        </w:rPr>
        <w:t>地胶板地面</w:t>
      </w:r>
    </w:p>
    <w:p>
      <w:pPr>
        <w:adjustRightInd w:val="0"/>
        <w:snapToGrid w:val="0"/>
        <w:spacing w:line="360" w:lineRule="auto"/>
        <w:ind w:firstLine="480" w:firstLineChars="200"/>
        <w:rPr>
          <w:rFonts w:ascii="宋体" w:hAnsi="宋体"/>
          <w:sz w:val="24"/>
        </w:rPr>
      </w:pPr>
      <w:r>
        <w:rPr>
          <w:rFonts w:ascii="宋体" w:hAnsi="宋体"/>
          <w:sz w:val="24"/>
        </w:rPr>
        <w:t>3.6.1</w:t>
      </w:r>
      <w:r>
        <w:rPr>
          <w:rFonts w:hint="eastAsia" w:ascii="宋体" w:hAnsi="宋体"/>
          <w:sz w:val="24"/>
        </w:rPr>
        <w:t>定期保养。使用中性清洁剂清洁，避免使用强酸或强碱清洁剂，定期进行基础维护。</w:t>
      </w:r>
    </w:p>
    <w:p>
      <w:pPr>
        <w:adjustRightInd w:val="0"/>
        <w:snapToGrid w:val="0"/>
        <w:spacing w:line="360" w:lineRule="auto"/>
        <w:ind w:firstLine="480" w:firstLineChars="200"/>
        <w:rPr>
          <w:rFonts w:ascii="宋体" w:hAnsi="宋体"/>
          <w:sz w:val="24"/>
        </w:rPr>
      </w:pPr>
      <w:r>
        <w:rPr>
          <w:rFonts w:ascii="宋体" w:hAnsi="宋体"/>
          <w:sz w:val="24"/>
        </w:rPr>
        <w:t>3.6.2</w:t>
      </w:r>
      <w:r>
        <w:rPr>
          <w:rFonts w:hint="eastAsia" w:ascii="宋体" w:hAnsi="宋体"/>
          <w:sz w:val="24"/>
        </w:rPr>
        <w:t>日常维护。使用湿润的拖把清洁，污染严重时局部清洁，每月对地胶板地面进行打蜡处理。</w:t>
      </w:r>
    </w:p>
    <w:p>
      <w:pPr>
        <w:adjustRightInd w:val="0"/>
        <w:snapToGrid w:val="0"/>
        <w:spacing w:line="360" w:lineRule="auto"/>
        <w:ind w:firstLine="480" w:firstLineChars="200"/>
        <w:rPr>
          <w:rFonts w:ascii="宋体" w:hAnsi="宋体"/>
          <w:sz w:val="24"/>
        </w:rPr>
      </w:pPr>
      <w:r>
        <w:rPr>
          <w:rFonts w:ascii="宋体" w:hAnsi="宋体"/>
          <w:sz w:val="24"/>
        </w:rPr>
        <w:t>3.7</w:t>
      </w:r>
      <w:r>
        <w:rPr>
          <w:rFonts w:hint="eastAsia" w:ascii="宋体" w:hAnsi="宋体"/>
          <w:sz w:val="24"/>
        </w:rPr>
        <w:t>地板地面</w:t>
      </w:r>
    </w:p>
    <w:p>
      <w:pPr>
        <w:adjustRightInd w:val="0"/>
        <w:snapToGrid w:val="0"/>
        <w:spacing w:line="360" w:lineRule="auto"/>
        <w:ind w:firstLine="480" w:firstLineChars="200"/>
        <w:rPr>
          <w:rFonts w:ascii="宋体" w:hAnsi="宋体"/>
          <w:sz w:val="24"/>
        </w:rPr>
      </w:pPr>
      <w:r>
        <w:rPr>
          <w:rFonts w:ascii="宋体" w:hAnsi="宋体"/>
          <w:sz w:val="24"/>
        </w:rPr>
        <w:t>3.7.1</w:t>
      </w:r>
      <w:r>
        <w:rPr>
          <w:rFonts w:hint="eastAsia" w:ascii="宋体" w:hAnsi="宋体"/>
          <w:sz w:val="24"/>
        </w:rPr>
        <w:t>定期保养。使用中性清洁剂清洁，避免使用强酸或强碱清洁剂，定期进行基础维护。</w:t>
      </w:r>
    </w:p>
    <w:p>
      <w:pPr>
        <w:adjustRightInd w:val="0"/>
        <w:snapToGrid w:val="0"/>
        <w:spacing w:line="360" w:lineRule="auto"/>
        <w:ind w:firstLine="480" w:firstLineChars="200"/>
        <w:rPr>
          <w:rFonts w:ascii="宋体" w:hAnsi="宋体"/>
          <w:sz w:val="24"/>
        </w:rPr>
      </w:pPr>
      <w:r>
        <w:rPr>
          <w:rFonts w:ascii="宋体" w:hAnsi="宋体"/>
          <w:sz w:val="24"/>
        </w:rPr>
        <w:t>3.7.2</w:t>
      </w:r>
      <w:r>
        <w:rPr>
          <w:rFonts w:hint="eastAsia" w:ascii="宋体" w:hAnsi="宋体"/>
          <w:sz w:val="24"/>
        </w:rPr>
        <w:t>日常维护。使用湿润的拖把清洁，污染严重时局部清洁，每月对地板进行打蜡处理。</w:t>
      </w:r>
    </w:p>
    <w:p>
      <w:pPr>
        <w:adjustRightInd w:val="0"/>
        <w:snapToGrid w:val="0"/>
        <w:spacing w:line="360" w:lineRule="auto"/>
        <w:ind w:firstLine="480" w:firstLineChars="200"/>
        <w:rPr>
          <w:rFonts w:ascii="宋体" w:hAnsi="宋体"/>
          <w:sz w:val="24"/>
        </w:rPr>
      </w:pPr>
      <w:r>
        <w:rPr>
          <w:rFonts w:ascii="宋体" w:hAnsi="宋体"/>
          <w:sz w:val="24"/>
        </w:rPr>
        <w:t>3.8</w:t>
      </w:r>
      <w:r>
        <w:rPr>
          <w:rFonts w:hint="eastAsia" w:ascii="宋体" w:hAnsi="宋体"/>
          <w:sz w:val="24"/>
        </w:rPr>
        <w:t>地毯地面</w:t>
      </w:r>
    </w:p>
    <w:p>
      <w:pPr>
        <w:adjustRightInd w:val="0"/>
        <w:snapToGrid w:val="0"/>
        <w:spacing w:line="360" w:lineRule="auto"/>
        <w:ind w:firstLine="480" w:firstLineChars="200"/>
        <w:rPr>
          <w:rFonts w:ascii="宋体" w:hAnsi="宋体"/>
          <w:sz w:val="24"/>
        </w:rPr>
      </w:pPr>
      <w:r>
        <w:rPr>
          <w:rFonts w:ascii="宋体" w:hAnsi="宋体"/>
          <w:sz w:val="24"/>
        </w:rPr>
        <w:t>3.8.1</w:t>
      </w:r>
      <w:r>
        <w:rPr>
          <w:rFonts w:hint="eastAsia" w:ascii="宋体" w:hAnsi="宋体"/>
          <w:sz w:val="24"/>
        </w:rPr>
        <w:t>日常用吸尘机除尘，局部脏污用湿布配中性清洁液重点清洁。</w:t>
      </w:r>
    </w:p>
    <w:p>
      <w:pPr>
        <w:adjustRightInd w:val="0"/>
        <w:snapToGrid w:val="0"/>
        <w:spacing w:line="360" w:lineRule="auto"/>
        <w:ind w:firstLine="480" w:firstLineChars="200"/>
        <w:rPr>
          <w:rFonts w:ascii="宋体" w:hAnsi="宋体"/>
          <w:sz w:val="24"/>
        </w:rPr>
      </w:pPr>
      <w:r>
        <w:rPr>
          <w:rFonts w:ascii="宋体" w:hAnsi="宋体"/>
          <w:sz w:val="24"/>
        </w:rPr>
        <w:t>3.8.2</w:t>
      </w:r>
      <w:r>
        <w:rPr>
          <w:rFonts w:hint="eastAsia" w:ascii="宋体" w:hAnsi="宋体"/>
          <w:sz w:val="24"/>
        </w:rPr>
        <w:t>用地毯清洗机进行整体清洗，除螨。</w:t>
      </w:r>
    </w:p>
    <w:p>
      <w:pPr>
        <w:adjustRightInd w:val="0"/>
        <w:snapToGrid w:val="0"/>
        <w:spacing w:line="360" w:lineRule="auto"/>
        <w:ind w:firstLine="480" w:firstLineChars="200"/>
        <w:rPr>
          <w:rFonts w:ascii="宋体" w:hAnsi="宋体"/>
          <w:sz w:val="24"/>
        </w:rPr>
      </w:pPr>
      <w:r>
        <w:rPr>
          <w:rFonts w:ascii="宋体" w:hAnsi="宋体"/>
          <w:sz w:val="24"/>
        </w:rPr>
        <w:t>3.9</w:t>
      </w:r>
      <w:r>
        <w:rPr>
          <w:rFonts w:hint="eastAsia" w:ascii="宋体" w:hAnsi="宋体"/>
          <w:sz w:val="24"/>
        </w:rPr>
        <w:t>乳胶漆内墙</w:t>
      </w:r>
    </w:p>
    <w:p>
      <w:pPr>
        <w:adjustRightInd w:val="0"/>
        <w:snapToGrid w:val="0"/>
        <w:spacing w:line="360" w:lineRule="auto"/>
        <w:ind w:firstLine="480" w:firstLineChars="200"/>
        <w:rPr>
          <w:rFonts w:ascii="宋体" w:hAnsi="宋体"/>
          <w:sz w:val="24"/>
        </w:rPr>
      </w:pPr>
      <w:r>
        <w:rPr>
          <w:rFonts w:hint="eastAsia" w:ascii="宋体" w:hAnsi="宋体"/>
          <w:sz w:val="24"/>
        </w:rPr>
        <w:t>有污渍时用半干布擦拭。</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0木饰面内墙</w:t>
      </w:r>
    </w:p>
    <w:p>
      <w:pPr>
        <w:adjustRightInd w:val="0"/>
        <w:snapToGrid w:val="0"/>
        <w:spacing w:line="360" w:lineRule="auto"/>
        <w:ind w:firstLine="480" w:firstLineChars="200"/>
        <w:rPr>
          <w:rFonts w:ascii="宋体" w:hAnsi="宋体"/>
          <w:sz w:val="24"/>
        </w:rPr>
      </w:pPr>
      <w:r>
        <w:rPr>
          <w:rFonts w:hint="eastAsia" w:ascii="宋体" w:hAnsi="宋体"/>
          <w:sz w:val="24"/>
        </w:rPr>
        <w:t>有污渍时用中性清洁剂、半干布擦拭。</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1石材内墙</w:t>
      </w:r>
    </w:p>
    <w:p>
      <w:pPr>
        <w:adjustRightInd w:val="0"/>
        <w:snapToGrid w:val="0"/>
        <w:spacing w:line="360" w:lineRule="auto"/>
        <w:ind w:firstLine="480" w:firstLineChars="200"/>
        <w:rPr>
          <w:rFonts w:ascii="宋体" w:hAnsi="宋体"/>
          <w:sz w:val="24"/>
        </w:rPr>
      </w:pPr>
      <w:r>
        <w:rPr>
          <w:rFonts w:hint="eastAsia" w:ascii="宋体" w:hAnsi="宋体"/>
          <w:sz w:val="24"/>
        </w:rPr>
        <w:t>有污渍时用半干布擦拭。</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2涂料外墙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3真石漆外墙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4瓷砖外墙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5保温一体板外墙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6干挂石材外墙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17玻璃幕墙外墙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pStyle w:val="4"/>
        <w:snapToGrid w:val="0"/>
        <w:ind w:firstLine="482"/>
        <w:outlineLvl w:val="1"/>
        <w:rPr>
          <w:rFonts w:ascii="楷体" w:hAnsi="楷体" w:eastAsia="楷体" w:cs="宋体"/>
          <w:b/>
          <w:bCs/>
        </w:rPr>
      </w:pPr>
      <w:bookmarkStart w:id="55" w:name="_Toc26069"/>
      <w:bookmarkStart w:id="56" w:name="_Toc3604"/>
      <w:bookmarkStart w:id="57" w:name="_Toc4977"/>
      <w:bookmarkStart w:id="58" w:name="_Toc27454"/>
      <w:bookmarkStart w:id="59" w:name="_Toc22297"/>
      <w:bookmarkStart w:id="60" w:name="_Toc172215548"/>
      <w:bookmarkStart w:id="61" w:name="_Toc19149"/>
      <w:r>
        <w:rPr>
          <w:rFonts w:hint="eastAsia" w:ascii="楷体" w:hAnsi="楷体" w:eastAsia="楷体" w:cs="宋体"/>
          <w:b/>
        </w:rPr>
        <w:t>（五）</w:t>
      </w:r>
      <w:r>
        <w:rPr>
          <w:rFonts w:hint="eastAsia" w:ascii="楷体" w:hAnsi="楷体" w:eastAsia="楷体" w:cs="宋体"/>
          <w:b/>
          <w:bCs/>
        </w:rPr>
        <w:t>绿化养护管理服务</w:t>
      </w:r>
      <w:bookmarkEnd w:id="55"/>
      <w:bookmarkEnd w:id="56"/>
      <w:bookmarkEnd w:id="57"/>
      <w:bookmarkEnd w:id="58"/>
      <w:bookmarkEnd w:id="59"/>
      <w:bookmarkEnd w:id="60"/>
      <w:bookmarkEnd w:id="61"/>
    </w:p>
    <w:p>
      <w:pPr>
        <w:adjustRightInd w:val="0"/>
        <w:snapToGrid w:val="0"/>
        <w:spacing w:line="360" w:lineRule="auto"/>
        <w:ind w:firstLine="481" w:firstLineChars="200"/>
        <w:rPr>
          <w:rFonts w:ascii="宋体" w:hAnsi="宋体" w:cs="宋体"/>
          <w:b/>
          <w:bCs/>
          <w:sz w:val="24"/>
        </w:rPr>
      </w:pP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主要指室外绿化养护，如办公楼（区）树木、花草、绿地等的日常养护和管理，办公楼（区）“门前”规定区域绿地的养护管理等。</w:t>
      </w:r>
    </w:p>
    <w:p>
      <w:pPr>
        <w:adjustRightInd w:val="0"/>
        <w:snapToGrid w:val="0"/>
        <w:spacing w:line="360" w:lineRule="auto"/>
        <w:ind w:firstLine="481" w:firstLineChars="200"/>
        <w:rPr>
          <w:rFonts w:ascii="宋体" w:hAnsi="宋体" w:cs="宋体"/>
          <w:b/>
          <w:bCs/>
          <w:sz w:val="24"/>
        </w:rPr>
      </w:pPr>
      <w:r>
        <w:rPr>
          <w:rFonts w:ascii="宋体" w:hAnsi="宋体" w:cs="宋体"/>
          <w:b/>
          <w:sz w:val="24"/>
        </w:rPr>
        <w:t>2.</w:t>
      </w:r>
      <w:r>
        <w:rPr>
          <w:rFonts w:hint="eastAsia" w:ascii="宋体" w:hAnsi="宋体" w:cs="宋体"/>
          <w:b/>
          <w:bCs/>
          <w:sz w:val="24"/>
        </w:rPr>
        <w:t>服务标准</w:t>
      </w:r>
    </w:p>
    <w:p>
      <w:pPr>
        <w:pStyle w:val="6"/>
        <w:shd w:val="clear" w:color="auto" w:fill="FFFFFF"/>
        <w:adjustRightInd w:val="0"/>
        <w:snapToGrid w:val="0"/>
        <w:spacing w:beforeAutospacing="0" w:afterAutospacing="0" w:line="360" w:lineRule="auto"/>
        <w:ind w:firstLine="480" w:firstLineChars="200"/>
      </w:pPr>
      <w:r>
        <w:rPr>
          <w:rFonts w:hint="eastAsia"/>
        </w:rPr>
        <w:t>2.1基本要求</w:t>
      </w:r>
    </w:p>
    <w:p>
      <w:pPr>
        <w:pStyle w:val="6"/>
        <w:shd w:val="clear" w:color="auto" w:fill="FFFFFF"/>
        <w:adjustRightInd w:val="0"/>
        <w:snapToGrid w:val="0"/>
        <w:spacing w:beforeAutospacing="0" w:afterAutospacing="0" w:line="360" w:lineRule="auto"/>
        <w:ind w:firstLine="480" w:firstLineChars="200"/>
        <w:rPr>
          <w:kern w:val="2"/>
        </w:rPr>
      </w:pPr>
      <w:r>
        <w:rPr>
          <w:kern w:val="2"/>
        </w:rPr>
        <w:t>2.1.1</w:t>
      </w:r>
      <w:r>
        <w:rPr>
          <w:rFonts w:hint="eastAsia"/>
          <w:kern w:val="2"/>
        </w:rPr>
        <w:t>制定绿化服务的工作制度及工作计划，并按照执行。</w:t>
      </w:r>
    </w:p>
    <w:p>
      <w:pPr>
        <w:pStyle w:val="6"/>
        <w:shd w:val="clear" w:color="auto" w:fill="FFFFFF"/>
        <w:adjustRightInd w:val="0"/>
        <w:snapToGrid w:val="0"/>
        <w:spacing w:beforeAutospacing="0" w:afterAutospacing="0" w:line="360" w:lineRule="auto"/>
        <w:ind w:firstLine="480" w:firstLineChars="200"/>
        <w:rPr>
          <w:kern w:val="2"/>
        </w:rPr>
      </w:pPr>
      <w:r>
        <w:rPr>
          <w:kern w:val="2"/>
        </w:rPr>
        <w:t>2.1.2</w:t>
      </w:r>
      <w:r>
        <w:rPr>
          <w:rFonts w:hint="eastAsia"/>
          <w:kern w:val="2"/>
        </w:rPr>
        <w:t>做好绿化服务工作记录，填写规范。</w:t>
      </w:r>
    </w:p>
    <w:p>
      <w:pPr>
        <w:pStyle w:val="6"/>
        <w:shd w:val="clear" w:color="auto" w:fill="FFFFFF"/>
        <w:adjustRightInd w:val="0"/>
        <w:snapToGrid w:val="0"/>
        <w:spacing w:beforeAutospacing="0" w:afterAutospacing="0" w:line="360" w:lineRule="auto"/>
        <w:ind w:firstLine="480" w:firstLineChars="200"/>
        <w:rPr>
          <w:kern w:val="2"/>
        </w:rPr>
      </w:pPr>
      <w:r>
        <w:rPr>
          <w:kern w:val="2"/>
        </w:rPr>
        <w:t>2.1.3</w:t>
      </w:r>
      <w:r>
        <w:rPr>
          <w:rFonts w:hint="eastAsia"/>
          <w:kern w:val="2"/>
        </w:rPr>
        <w:t>作业时采取安全防护措施，防止对作业人员或他人造成伤害。</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w:t>
      </w:r>
      <w:r>
        <w:rPr>
          <w:kern w:val="2"/>
        </w:rPr>
        <w:t>4</w:t>
      </w:r>
      <w:r>
        <w:rPr>
          <w:rFonts w:hint="eastAsia"/>
          <w:kern w:val="2"/>
        </w:rPr>
        <w:t>相关耗材的环保、安全性应当符合规定要求。</w:t>
      </w:r>
    </w:p>
    <w:p>
      <w:pPr>
        <w:pStyle w:val="6"/>
        <w:shd w:val="clear" w:color="auto" w:fill="FFFFFF"/>
        <w:adjustRightInd w:val="0"/>
        <w:snapToGrid w:val="0"/>
        <w:spacing w:beforeAutospacing="0" w:afterAutospacing="0" w:line="360" w:lineRule="auto"/>
        <w:ind w:firstLine="480" w:firstLineChars="200"/>
        <w:rPr>
          <w:kern w:val="2"/>
        </w:rPr>
      </w:pPr>
      <w:r>
        <w:t>2.</w:t>
      </w:r>
      <w:r>
        <w:rPr>
          <w:rFonts w:hint="eastAsia"/>
          <w:kern w:val="2"/>
        </w:rPr>
        <w:t>2</w:t>
      </w:r>
      <w:r>
        <w:rPr>
          <w:kern w:val="2"/>
        </w:rPr>
        <w:t>室外绿化</w:t>
      </w:r>
      <w:r>
        <w:rPr>
          <w:rFonts w:hint="eastAsia"/>
          <w:kern w:val="2"/>
        </w:rPr>
        <w:t>养护</w:t>
      </w:r>
      <w:r>
        <w:rPr>
          <w:kern w:val="2"/>
        </w:rPr>
        <w:t>服务标准</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.1根据生长环境、植物特性进行除草、灌溉、施肥、整形修剪、防治病虫害等。</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2</w:t>
      </w:r>
      <w:r>
        <w:rPr>
          <w:kern w:val="2"/>
        </w:rPr>
        <w:t>根据生长情况修剪绿地，绿地内无枯草、无杂物，无干枯坏死和病虫侵害，基本无裸露土地。草坪修剪应高度一致、边缘整齐</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3</w:t>
      </w:r>
      <w:r>
        <w:rPr>
          <w:kern w:val="2"/>
        </w:rPr>
        <w:t>定期修剪树木、花卉等，灌乔木生长正常、造型美观自然、花枝新鲜，无枯叶、无病虫、无死树缺株。</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4</w:t>
      </w:r>
      <w:r>
        <w:rPr>
          <w:kern w:val="2"/>
        </w:rPr>
        <w:t>绿篱生长造型正常，颜色正常，修剪及时，基本无死株和干死株，有虫株率在10%以下。</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5</w:t>
      </w:r>
      <w:r>
        <w:rPr>
          <w:kern w:val="2"/>
        </w:rPr>
        <w:t>清除花坛和花景的花蒂、黄叶、杂草、垃圾，做好病虫害防治。</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6</w:t>
      </w:r>
      <w:r>
        <w:rPr>
          <w:kern w:val="2"/>
        </w:rPr>
        <w:t>水池水面定期清理，无枯枝落叶、水质清洁。及时清除杂物，定期消杀水池，控制好水深，管好水闸开关，不浪费水</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7</w:t>
      </w:r>
      <w:r>
        <w:rPr>
          <w:kern w:val="2"/>
        </w:rPr>
        <w:t>根据病虫害发生规律实施综合治理，通常在病虫率高时，以药剂杀死病虫，以确保植物良好生长。产生垃圾的主要区域和路段做到日产日清。</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8</w:t>
      </w:r>
      <w:r>
        <w:rPr>
          <w:kern w:val="2"/>
        </w:rPr>
        <w:t>雨雪、冰冻等恶劣天气来临前，专人巡查，对绿植做好预防措施，排除安全隐患。使用密度为80%的双幅遮阳网，并配合脚手架、竹子、草席、草绳、树干涂白工作进行</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9</w:t>
      </w:r>
      <w:r>
        <w:rPr>
          <w:kern w:val="2"/>
        </w:rPr>
        <w:t>恶劣天气后，及时清除倒树断枝，疏通道路，尽快恢复原状。</w:t>
      </w:r>
    </w:p>
    <w:p>
      <w:pPr>
        <w:pStyle w:val="6"/>
        <w:shd w:val="clear" w:color="auto" w:fill="FFFFFF"/>
        <w:adjustRightInd w:val="0"/>
        <w:snapToGrid w:val="0"/>
        <w:spacing w:beforeAutospacing="0" w:afterAutospacing="0" w:line="360" w:lineRule="auto"/>
        <w:ind w:firstLine="480" w:firstLineChars="200"/>
        <w:rPr>
          <w:kern w:val="2"/>
        </w:rPr>
      </w:pPr>
      <w:r>
        <w:rPr>
          <w:rFonts w:hint="eastAsia"/>
          <w:kern w:val="2"/>
        </w:rPr>
        <w:t>2.2.10养护</w:t>
      </w:r>
      <w:r>
        <w:rPr>
          <w:kern w:val="2"/>
        </w:rPr>
        <w:t>要求：植物生长旺盛，呈勃勃生机，在覆盖度、无杂草率、生长势等指标上，绿化完好率达到≥95%。</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11</w:t>
      </w:r>
      <w:r>
        <w:rPr>
          <w:kern w:val="2"/>
        </w:rPr>
        <w:t>补植、改植：对被损坏或其他原因死亡的植物应及时补植，补植要与原品种一致，规格、数量基本相同；对已呈老化或明显与周围环境不协调的植物应改植，改植要严格按照种植规范进行。</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12</w:t>
      </w:r>
      <w:r>
        <w:rPr>
          <w:kern w:val="2"/>
        </w:rPr>
        <w:t>保持路面及绿地无垃圾杂物，有垃圾杂物10分钟内捡拾干净。做到即产即清，囤放不过夜，不焚烧。</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13</w:t>
      </w:r>
      <w:r>
        <w:rPr>
          <w:kern w:val="2"/>
        </w:rPr>
        <w:t>设施维护：绿地、水池的给排水设施，日常维护要做到完好无损，以保障绿化供水和排涝使用，防止水被人为滥用。</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.1</w:t>
      </w:r>
      <w:r>
        <w:rPr>
          <w:rFonts w:hint="eastAsia"/>
          <w:kern w:val="2"/>
        </w:rPr>
        <w:t>4</w:t>
      </w:r>
      <w:r>
        <w:rPr>
          <w:kern w:val="2"/>
        </w:rPr>
        <w:t>其它：做好绿化档案管理</w:t>
      </w:r>
      <w:r>
        <w:rPr>
          <w:rFonts w:hint="eastAsia"/>
          <w:kern w:val="2"/>
        </w:rPr>
        <w:t>及其他相关事项</w:t>
      </w:r>
      <w:r>
        <w:rPr>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2.3室内植物摆放服务标准</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1</w:t>
      </w:r>
      <w:r>
        <w:rPr>
          <w:kern w:val="2"/>
        </w:rPr>
        <w:t>严格做好养护服务，确保植物无枯枝、残枝、黄叶。对叶尖有少许枯黄的叶片，要合理修剪，保持树形美观自然。</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2</w:t>
      </w:r>
      <w:r>
        <w:rPr>
          <w:kern w:val="2"/>
        </w:rPr>
        <w:t>在养护工作上按照科学的植物水肥需要保证盆花干湿合理，不过量浇水施肥，又不缺水少肥，施用的肥料应无异味、无毒、无刺激性气味，保证摆放环境清新自然。</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3</w:t>
      </w:r>
      <w:r>
        <w:rPr>
          <w:kern w:val="2"/>
        </w:rPr>
        <w:t>保持盆花的花盆、器皿干净整洁，无污水、泥垢及污渍。花盆内无杂物、垃圾，对损坏残缺的花盆套缸及时更换。每次养护完毕，清理现场保持清洁。</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4</w:t>
      </w:r>
      <w:r>
        <w:rPr>
          <w:kern w:val="2"/>
        </w:rPr>
        <w:t>对长势不良的盆花应</w:t>
      </w:r>
      <w:r>
        <w:rPr>
          <w:rFonts w:hint="eastAsia"/>
          <w:kern w:val="2"/>
        </w:rPr>
        <w:t>建议采购人</w:t>
      </w:r>
      <w:r>
        <w:rPr>
          <w:kern w:val="2"/>
        </w:rPr>
        <w:t>及时进行更换。</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5</w:t>
      </w:r>
      <w:r>
        <w:rPr>
          <w:kern w:val="2"/>
        </w:rPr>
        <w:t>室内植物的摆放在接到</w:t>
      </w:r>
      <w:r>
        <w:rPr>
          <w:rFonts w:hint="eastAsia"/>
          <w:kern w:val="2"/>
        </w:rPr>
        <w:t>采购人</w:t>
      </w:r>
      <w:r>
        <w:rPr>
          <w:kern w:val="2"/>
        </w:rPr>
        <w:t>通知后选择下班时间或休息日时间进行摆放，不得影响办公区域的正常办公。特殊情况经</w:t>
      </w:r>
      <w:r>
        <w:rPr>
          <w:rFonts w:hint="eastAsia"/>
          <w:kern w:val="2"/>
        </w:rPr>
        <w:t>采购人</w:t>
      </w:r>
      <w:r>
        <w:rPr>
          <w:kern w:val="2"/>
        </w:rPr>
        <w:t>同意后除外。</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6</w:t>
      </w:r>
      <w:r>
        <w:rPr>
          <w:kern w:val="2"/>
        </w:rPr>
        <w:t>物业服务单位须按国家规范及标准，提供长期警示牌和临时警示牌，如果考虑不周、摆放不当造成安全事故的，由物业服务单位负责。</w:t>
      </w:r>
    </w:p>
    <w:p>
      <w:pPr>
        <w:adjustRightInd w:val="0"/>
        <w:snapToGrid w:val="0"/>
        <w:spacing w:line="360" w:lineRule="auto"/>
        <w:ind w:firstLine="481" w:firstLineChars="200"/>
        <w:outlineLvl w:val="1"/>
        <w:rPr>
          <w:rFonts w:ascii="楷体" w:hAnsi="楷体" w:eastAsia="楷体" w:cs="宋体"/>
          <w:b/>
          <w:bCs/>
          <w:sz w:val="24"/>
        </w:rPr>
      </w:pPr>
      <w:bookmarkStart w:id="62" w:name="_Toc172215549"/>
      <w:bookmarkStart w:id="63" w:name="_Toc31544"/>
      <w:bookmarkStart w:id="64" w:name="_Toc29723"/>
      <w:bookmarkStart w:id="65" w:name="_Toc12122"/>
      <w:bookmarkStart w:id="66" w:name="_Toc19582"/>
      <w:bookmarkStart w:id="67" w:name="_Toc31792"/>
      <w:bookmarkStart w:id="68" w:name="_Toc13563"/>
      <w:r>
        <w:rPr>
          <w:rFonts w:hint="eastAsia" w:ascii="楷体" w:hAnsi="楷体" w:eastAsia="楷体" w:cs="宋体"/>
          <w:b/>
          <w:bCs/>
          <w:sz w:val="24"/>
        </w:rPr>
        <w:t>（六）</w:t>
      </w:r>
      <w:bookmarkEnd w:id="62"/>
      <w:r>
        <w:rPr>
          <w:rFonts w:hint="eastAsia" w:ascii="楷体" w:hAnsi="楷体" w:eastAsia="楷体" w:cs="宋体"/>
          <w:b/>
          <w:bCs/>
          <w:sz w:val="24"/>
        </w:rPr>
        <w:t>保安服务</w:t>
      </w:r>
      <w:bookmarkEnd w:id="63"/>
      <w:bookmarkEnd w:id="64"/>
      <w:bookmarkEnd w:id="65"/>
      <w:bookmarkEnd w:id="66"/>
      <w:bookmarkEnd w:id="67"/>
      <w:bookmarkEnd w:id="68"/>
    </w:p>
    <w:p>
      <w:pPr>
        <w:adjustRightInd w:val="0"/>
        <w:snapToGrid w:val="0"/>
        <w:spacing w:line="360" w:lineRule="auto"/>
        <w:ind w:firstLine="481" w:firstLineChars="200"/>
        <w:rPr>
          <w:rFonts w:ascii="宋体" w:hAnsi="宋体" w:cs="宋体"/>
          <w:sz w:val="24"/>
        </w:rPr>
      </w:pP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出入管理、值班巡查、监控值守、车辆停放、消防安全管理、突发事件处理、大型活动秩序等，如办公楼（区）来人来访的通报、证件检验、登记，防盗、防火报警监控设备运行管理，门卫、守护和巡逻，治安事件处理，内部道路交通管理，机动车和非机动车停放管理等。</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2.服务标准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2.1基本要求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建立保安服务相关制度，并按照执行。对巡查、值守及异常情况等做好相关记录，填写规范，保存完好。配备保安服务必要的器材。</w:t>
      </w:r>
    </w:p>
    <w:p>
      <w:pPr>
        <w:adjustRightInd w:val="0"/>
        <w:snapToGrid w:val="0"/>
        <w:spacing w:line="360" w:lineRule="auto"/>
        <w:ind w:firstLine="480" w:firstLineChars="200"/>
        <w:rPr>
          <w:rFonts w:ascii="宋体" w:hAnsi="宋体" w:cs="宋体"/>
          <w:sz w:val="24"/>
        </w:rPr>
      </w:pPr>
      <w:r>
        <w:rPr>
          <w:rFonts w:ascii="宋体" w:hAnsi="宋体" w:cs="宋体"/>
          <w:sz w:val="24"/>
        </w:rPr>
        <w:t>2.2出入管理</w:t>
      </w:r>
    </w:p>
    <w:p>
      <w:pPr>
        <w:adjustRightInd w:val="0"/>
        <w:snapToGrid w:val="0"/>
        <w:spacing w:line="360" w:lineRule="auto"/>
        <w:ind w:firstLine="480" w:firstLineChars="200"/>
        <w:rPr>
          <w:rFonts w:ascii="宋体" w:hAnsi="宋体" w:cs="宋体"/>
          <w:sz w:val="24"/>
        </w:rPr>
      </w:pPr>
      <w:r>
        <w:rPr>
          <w:rFonts w:ascii="宋体" w:hAnsi="宋体" w:cs="宋体"/>
          <w:sz w:val="24"/>
        </w:rPr>
        <w:t>2.2.1办公楼（区）主出入口应当实行24小时值班制，有值班记录。</w:t>
      </w:r>
    </w:p>
    <w:p>
      <w:pPr>
        <w:adjustRightInd w:val="0"/>
        <w:snapToGrid w:val="0"/>
        <w:spacing w:line="360" w:lineRule="auto"/>
        <w:ind w:firstLine="480" w:firstLineChars="200"/>
        <w:rPr>
          <w:rFonts w:ascii="宋体" w:hAnsi="宋体" w:cs="宋体"/>
          <w:sz w:val="24"/>
        </w:rPr>
      </w:pPr>
      <w:r>
        <w:rPr>
          <w:rFonts w:ascii="宋体" w:hAnsi="宋体" w:cs="宋体"/>
          <w:sz w:val="24"/>
        </w:rPr>
        <w:t>2.2.2设置门岗。</w:t>
      </w:r>
    </w:p>
    <w:p>
      <w:pPr>
        <w:adjustRightInd w:val="0"/>
        <w:snapToGrid w:val="0"/>
        <w:spacing w:line="360" w:lineRule="auto"/>
        <w:ind w:firstLine="480" w:firstLineChars="200"/>
        <w:rPr>
          <w:rFonts w:ascii="宋体" w:hAnsi="宋体" w:cs="宋体"/>
          <w:sz w:val="24"/>
        </w:rPr>
      </w:pPr>
      <w:r>
        <w:rPr>
          <w:rFonts w:ascii="宋体" w:hAnsi="宋体" w:cs="宋体"/>
          <w:sz w:val="24"/>
        </w:rPr>
        <w:t>2.2.3在出入口对外来人员及其携带大件物品、外来车辆进行询问和记录，并与相关部门取得联系，同意后方可进入。杜绝闲杂人员进入办公楼（区），环境秩序良好。</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.4大件物品搬出有相关部门开具的证明和清单，经核实后放行。</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.5排查可疑人员，对于不出示证件、不按规定登记、不听劝阻而强行闯入者，及时劝离，必要时通知公安机关进行处理。</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.6配合相关部门积极疏导上访人员，有效疏导如出入口人群集聚、车辆拥堵、货物堵塞道路</w:t>
      </w:r>
      <w:r>
        <w:rPr>
          <w:rFonts w:hint="eastAsia" w:ascii="宋体" w:hAnsi="宋体" w:cs="宋体"/>
          <w:sz w:val="24"/>
        </w:rPr>
        <w:t>等情况。</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.8提供现场接待服务。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（1）做好来访人员、车辆进出证件登记，及时通报。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（2）严禁无关人员、可疑人员和危险物品进入办公楼（区）内。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（3）物品摆放整齐有序、分类放置。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（4）现场办理等待时间不超过</w:t>
      </w:r>
      <w:r>
        <w:rPr>
          <w:rFonts w:ascii="宋体" w:hAnsi="宋体" w:cs="宋体"/>
          <w:sz w:val="24"/>
        </w:rPr>
        <w:t>5分钟，等待较长时间应当及时沟通。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（5）对来访人员咨询、建议、求助等事项，及时处理或答复，处理和答复率</w:t>
      </w:r>
      <w:r>
        <w:rPr>
          <w:rFonts w:ascii="宋体" w:hAnsi="宋体" w:cs="宋体"/>
          <w:sz w:val="24"/>
        </w:rPr>
        <w:t>100%。</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（6）接待服务工作时间应当覆盖采购人工作时间（上班时间为— </w:t>
      </w:r>
      <w:r>
        <w:rPr>
          <w:rFonts w:hint="eastAsia" w:ascii="宋体" w:hAnsi="宋体" w:cs="宋体"/>
          <w:sz w:val="24"/>
          <w:u w:val="single"/>
        </w:rPr>
        <w:t>7：00</w:t>
      </w:r>
      <w:r>
        <w:rPr>
          <w:rFonts w:ascii="宋体" w:hAnsi="宋体" w:cs="宋体"/>
          <w:sz w:val="24"/>
        </w:rPr>
        <w:t>-</w:t>
      </w:r>
      <w:r>
        <w:rPr>
          <w:rFonts w:hint="eastAsia" w:ascii="宋体" w:hAnsi="宋体" w:cs="宋体"/>
          <w:sz w:val="24"/>
          <w:u w:val="single"/>
        </w:rPr>
        <w:t>18：00</w:t>
      </w:r>
      <w:r>
        <w:rPr>
          <w:rFonts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（7）与被访人进行核实确认；告知被访人的办公室门牌号；告知访客注意事项（根据实际需要填写注意事项）。</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2.2.9每月定期保养门禁系统,确保使用正常。</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3值班巡查</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.1建立24小时值班巡查制度。</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.2制定巡查路线，按照指定时间和路线执行，加强重点区域、重点部位及装修区域的巡查。做好安全防范和日常巡逻工作，确保每</w:t>
      </w:r>
      <w:r>
        <w:rPr>
          <w:rFonts w:hint="eastAsia" w:ascii="宋体" w:hAnsi="宋体" w:cs="宋体"/>
          <w:sz w:val="24"/>
        </w:rPr>
        <w:t>3</w:t>
      </w:r>
      <w:r>
        <w:rPr>
          <w:rFonts w:ascii="宋体" w:hAnsi="宋体" w:cs="宋体"/>
          <w:sz w:val="24"/>
        </w:rPr>
        <w:t>小时巡逻办公区域一次，及时发现和处理各种安全和事故隐患，迅速有效处置突发事件</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.3巡查期间保持通信设施设备畅通，遇到异常情况立即上报并在现场采取相应措施。</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.4收到监控室指令后，巡查人员及时到达指定地点并迅速采取相应措施。</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4监控值守</w:t>
      </w:r>
    </w:p>
    <w:p>
      <w:pPr>
        <w:adjustRightInd w:val="0"/>
        <w:snapToGrid w:val="0"/>
        <w:spacing w:line="360" w:lineRule="auto"/>
        <w:ind w:firstLine="480" w:firstLineChars="200"/>
        <w:rPr>
          <w:rFonts w:ascii="宋体" w:hAnsi="宋体" w:cs="宋体"/>
          <w:sz w:val="24"/>
        </w:rPr>
      </w:pPr>
      <w:r>
        <w:rPr>
          <w:rFonts w:ascii="宋体" w:hAnsi="宋体" w:cs="宋体"/>
          <w:sz w:val="24"/>
        </w:rPr>
        <w:t>2.4.1监控室环境符合系统设备运行要求，定期进行检查和检测，确保系统功能正常。中心报警控制主机应能准确显示报警或故障发生的信息,并同时发出声光报警信，周界报警24小时设防并正常运行，保证该系统的警戒线封闭、无盲区和死角,保证中心控制室能通过显示屏、报警控制器或电子地图准确地识别报警区域,收到警情时,能同时发出声光报警信号，保证各项监控设备24小时正常运行,能清楚显示出入人员的面部特征和车辆的车牌号码,录像功能正常，检查和维修记录完整。</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.2监控设备24小时正常运行，监控室实行专人24小时值班制度。</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.3监控记录画面清晰，视频监控无死角、无盲区。</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.4值班期间遵守操作规程和保密制度，做好监控记录的保存工作。</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.5监控记录保持完整，保存时间不应少于90天。</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.6无关人员进入监控室或查阅监控记录，经授权人批准并做好相关记录。</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.7监控室收到火情等报警信号、其他异常情况信号后，及时报警并安排其他安保人员前往现场进行处理</w:t>
      </w:r>
      <w:r>
        <w:rPr>
          <w:rFonts w:hint="eastAsia" w:ascii="宋体" w:hAnsi="宋体" w:cs="宋体"/>
          <w:sz w:val="24"/>
        </w:rPr>
        <w:t>，协助保护现场,采取应对措施,并及时汇报上级和相关部门。</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5车辆停放</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.1车辆行驶路线设置合理、规范，导向标志完整、清晰。</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.2</w:t>
      </w:r>
      <w:r>
        <w:rPr>
          <w:rFonts w:hint="eastAsia" w:ascii="宋体" w:hAnsi="宋体" w:cs="宋体"/>
          <w:sz w:val="24"/>
        </w:rPr>
        <w:t>合理规划车辆停放区域，张贴车辆引导标识，对车辆及停放区域实行规范管理。</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.3</w:t>
      </w:r>
      <w:r>
        <w:rPr>
          <w:rFonts w:hint="eastAsia" w:ascii="宋体" w:hAnsi="宋体" w:cs="宋体"/>
          <w:sz w:val="24"/>
        </w:rPr>
        <w:t>严禁在办公楼的公用走道、楼梯间、安全出口处等公共区域停放车辆或充电。</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.4</w:t>
      </w:r>
      <w:r>
        <w:rPr>
          <w:rFonts w:hint="eastAsia" w:ascii="宋体" w:hAnsi="宋体" w:cs="宋体"/>
          <w:sz w:val="24"/>
        </w:rPr>
        <w:t>非机动车定点有序停放。</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.5</w:t>
      </w:r>
      <w:r>
        <w:rPr>
          <w:rFonts w:hint="eastAsia" w:ascii="宋体" w:hAnsi="宋体" w:cs="宋体"/>
          <w:sz w:val="24"/>
        </w:rPr>
        <w:t>发现车辆异常情况及时通知车主，并做好登记；发生交通事故、自然灾害等意外事故时及时赶赴现场疏导和协助处理，响应时间不超过</w:t>
      </w:r>
      <w:r>
        <w:rPr>
          <w:rFonts w:ascii="宋体" w:hAnsi="宋体" w:cs="宋体"/>
          <w:sz w:val="24"/>
        </w:rPr>
        <w:t>3分钟。</w:t>
      </w:r>
    </w:p>
    <w:p>
      <w:pPr>
        <w:widowControl/>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.6</w:t>
      </w:r>
      <w:r>
        <w:rPr>
          <w:rFonts w:hint="eastAsia" w:ascii="宋体" w:hAnsi="宋体" w:cs="宋体"/>
          <w:sz w:val="24"/>
        </w:rPr>
        <w:t>制定停车场使用条例，停车管理规定。或执行采购人</w:t>
      </w:r>
      <w:r>
        <w:rPr>
          <w:rFonts w:ascii="宋体" w:hAnsi="宋体" w:cs="宋体"/>
          <w:sz w:val="24"/>
        </w:rPr>
        <w:t xml:space="preserve"> </w:t>
      </w:r>
      <w:r>
        <w:rPr>
          <w:rFonts w:hint="eastAsia" w:ascii="宋体" w:hAnsi="宋体" w:cs="宋体"/>
          <w:sz w:val="24"/>
        </w:rPr>
        <w:t>制定的外来车辆管理规定。在停车场区域使用显著的标志指引进出车辆，标志的设置符合</w:t>
      </w:r>
      <w:r>
        <w:rPr>
          <w:rFonts w:ascii="宋体" w:hAnsi="宋体" w:cs="宋体"/>
          <w:sz w:val="24"/>
        </w:rPr>
        <w:t xml:space="preserve"> GB 5768.2 </w:t>
      </w:r>
      <w:r>
        <w:rPr>
          <w:rFonts w:hint="eastAsia" w:ascii="宋体" w:hAnsi="宋体" w:cs="宋体"/>
          <w:sz w:val="24"/>
        </w:rPr>
        <w:t>及</w:t>
      </w:r>
      <w:r>
        <w:rPr>
          <w:rFonts w:ascii="宋体" w:hAnsi="宋体" w:cs="宋体"/>
          <w:sz w:val="24"/>
        </w:rPr>
        <w:t xml:space="preserve">GB/T 10001.1 </w:t>
      </w:r>
      <w:r>
        <w:rPr>
          <w:rFonts w:hint="eastAsia" w:ascii="宋体" w:hAnsi="宋体" w:cs="宋体"/>
          <w:sz w:val="24"/>
        </w:rPr>
        <w:t>的规范。车辆出、入有记录</w:t>
      </w:r>
      <w:r>
        <w:rPr>
          <w:rFonts w:ascii="宋体" w:hAnsi="宋体" w:cs="宋体"/>
          <w:sz w:val="24"/>
        </w:rPr>
        <w:t>,车辆停放有引导,停放有序。停车场、停车位标识规范、清晰,车辆行驶路线设置合理，临时车辆进出登记及时，车辆进出记录完整。</w:t>
      </w:r>
    </w:p>
    <w:p>
      <w:pPr>
        <w:adjustRightInd w:val="0"/>
        <w:snapToGrid w:val="0"/>
        <w:spacing w:line="360" w:lineRule="auto"/>
        <w:ind w:firstLine="480" w:firstLineChars="200"/>
        <w:rPr>
          <w:sz w:val="24"/>
        </w:rPr>
      </w:pPr>
      <w:r>
        <w:rPr>
          <w:rFonts w:ascii="宋体" w:hAnsi="宋体" w:cs="宋体"/>
          <w:sz w:val="24"/>
        </w:rPr>
        <w:t>2.</w:t>
      </w:r>
      <w:r>
        <w:rPr>
          <w:rFonts w:hint="eastAsia" w:ascii="宋体" w:hAnsi="宋体" w:cs="宋体"/>
          <w:sz w:val="24"/>
        </w:rPr>
        <w:t>5.7</w:t>
      </w:r>
      <w:r>
        <w:rPr>
          <w:rFonts w:ascii="宋体" w:hAnsi="宋体" w:cs="宋体"/>
          <w:sz w:val="24"/>
        </w:rPr>
        <w:t xml:space="preserve"> </w:t>
      </w:r>
      <w:r>
        <w:rPr>
          <w:rFonts w:hint="eastAsia" w:ascii="宋体" w:hAnsi="宋体" w:cs="宋体"/>
          <w:sz w:val="24"/>
        </w:rPr>
        <w:t>实行</w:t>
      </w:r>
      <w:r>
        <w:rPr>
          <w:rFonts w:ascii="宋体" w:hAnsi="宋体" w:cs="宋体"/>
          <w:sz w:val="24"/>
        </w:rPr>
        <w:t>24小时值守</w:t>
      </w:r>
      <w:r>
        <w:rPr>
          <w:rFonts w:hint="eastAsia" w:ascii="宋体" w:hAnsi="宋体" w:cs="宋体"/>
          <w:sz w:val="24"/>
        </w:rPr>
        <w:t>制度</w:t>
      </w:r>
      <w:r>
        <w:rPr>
          <w:rFonts w:ascii="宋体" w:hAnsi="宋体" w:cs="宋体"/>
          <w:sz w:val="24"/>
        </w:rPr>
        <w:t xml:space="preserve">，外来车辆进出辖区应登记日期、进出时间、车牌号码。 </w:t>
      </w:r>
      <w:r>
        <w:rPr>
          <w:rFonts w:hint="eastAsia" w:ascii="宋体" w:hAnsi="宋体" w:cs="宋体"/>
          <w:sz w:val="24"/>
        </w:rPr>
        <w:t>建立登记制度，严防盗抢事件发生。</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5.8停车场车位平面图、管理规定、紧急联系电话等公示于显著位置，对行车、停车秩序进行引导</w:t>
      </w:r>
      <w:r>
        <w:rPr>
          <w:kern w:val="2"/>
        </w:rPr>
        <w:t>,发生交通堵塞及时疏导,发生交通事故及时报告有关部门。非机动车充电管理规范,无私拉、乱扯充电现象，非机动车辆摆放整齐,无乱停乱放现象。</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5.</w:t>
      </w:r>
      <w:r>
        <w:rPr>
          <w:kern w:val="2"/>
        </w:rPr>
        <w:t>9</w:t>
      </w:r>
      <w:r>
        <w:rPr>
          <w:rFonts w:hint="eastAsia"/>
          <w:kern w:val="2"/>
        </w:rPr>
        <w:t>道闸，</w:t>
      </w:r>
      <w:r>
        <w:rPr>
          <w:kern w:val="2"/>
        </w:rPr>
        <w:t>专业维护保养单位维修养护及时，保持出入口环境整洁、有序、道路畅通。</w:t>
      </w:r>
    </w:p>
    <w:p>
      <w:pPr>
        <w:pStyle w:val="6"/>
        <w:shd w:val="clear" w:color="auto" w:fill="FFFFFF"/>
        <w:adjustRightInd w:val="0"/>
        <w:snapToGrid w:val="0"/>
        <w:spacing w:beforeAutospacing="0" w:afterAutospacing="0" w:line="360" w:lineRule="auto"/>
        <w:ind w:firstLine="480" w:firstLineChars="200"/>
        <w:rPr>
          <w:kern w:val="2"/>
        </w:rPr>
      </w:pPr>
      <w:r>
        <w:rPr>
          <w:rFonts w:hint="eastAsia"/>
        </w:rPr>
        <w:t>2.5.10</w:t>
      </w:r>
      <w:r>
        <w:rPr>
          <w:rFonts w:hint="eastAsia"/>
          <w:kern w:val="2"/>
        </w:rPr>
        <w:t>办公楼（区）、停车场</w:t>
      </w:r>
      <w:r>
        <w:rPr>
          <w:kern w:val="2"/>
        </w:rPr>
        <w:t>定时巡检,记录完整。</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6消防安全管理</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.1建立消防安全责任制，确定各级消防安全责任人及其职责。</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.2消防控制室实行24小时值班制度，每班不少于2人。</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.3消火栓、应急照明、应急物资、消防及人员逃生通道、消防车通道可随时正常使用。</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.4易燃易爆品设专区专人管理，做好相关记录。</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.5定期组织消防安全宣传，每半年至少开展1次消防演练。</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7突发事件处理</w:t>
      </w:r>
    </w:p>
    <w:p>
      <w:pPr>
        <w:adjustRightInd w:val="0"/>
        <w:snapToGrid w:val="0"/>
        <w:spacing w:line="360" w:lineRule="auto"/>
        <w:ind w:firstLine="480" w:firstLineChars="200"/>
        <w:rPr>
          <w:rFonts w:ascii="宋体" w:hAnsi="宋体" w:cs="宋体"/>
          <w:sz w:val="24"/>
        </w:rPr>
      </w:pPr>
      <w:r>
        <w:rPr>
          <w:rFonts w:ascii="宋体" w:hAnsi="宋体" w:cs="宋体"/>
          <w:sz w:val="24"/>
        </w:rPr>
        <w:t>2.7.1制定突发事件安全责任书，明确突发事件责任人及应承担的安全责任。</w:t>
      </w:r>
    </w:p>
    <w:p>
      <w:pPr>
        <w:adjustRightInd w:val="0"/>
        <w:snapToGrid w:val="0"/>
        <w:spacing w:line="360" w:lineRule="auto"/>
        <w:ind w:firstLine="480" w:firstLineChars="200"/>
        <w:rPr>
          <w:rFonts w:ascii="宋体" w:hAnsi="宋体" w:cs="宋体"/>
          <w:sz w:val="24"/>
        </w:rPr>
      </w:pPr>
      <w:r>
        <w:rPr>
          <w:rFonts w:ascii="宋体" w:hAnsi="宋体" w:cs="宋体"/>
          <w:sz w:val="24"/>
        </w:rPr>
        <w:t>2.7.2建立应急突发事件处置队伍，明确各自的职责。能正确使用消防、物防、技防等器械和设备。</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.3识别、分析各种潜在风险，针对不同风险类型制定相应解决方案，并配备应急物资。</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.4每半年至少开展1次突发事件应急演练，并有相应记录。</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.5发生意外事件时，及时采取应急措施，维护办公区域物业服务正常进行，保护人身财产安全。</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.6办公区域物业服务应急预案终止实施后，积极采取措施，在尽可能短的时间内，消除事故带来的不良影响，妥善安置和慰问受害及受影响的人员和部门。</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.7事故处理后，及时形成事故应急总结报告，完善应急救援工作方案。</w:t>
      </w:r>
    </w:p>
    <w:p>
      <w:pPr>
        <w:adjustRightInd w:val="0"/>
        <w:snapToGrid w:val="0"/>
        <w:spacing w:line="360" w:lineRule="auto"/>
        <w:ind w:firstLine="480" w:firstLineChars="200"/>
        <w:rPr>
          <w:rFonts w:ascii="宋体" w:hAnsi="宋体" w:cs="宋体"/>
          <w:sz w:val="24"/>
        </w:rPr>
      </w:pPr>
      <w:r>
        <w:rPr>
          <w:rFonts w:ascii="宋体" w:hAnsi="宋体" w:cs="宋体"/>
          <w:sz w:val="24"/>
        </w:rPr>
        <w:t>2.7.8在遇到异常情况、突发事件、重大社会事件时</w:t>
      </w:r>
      <w:r>
        <w:rPr>
          <w:rFonts w:hint="eastAsia" w:ascii="宋体" w:hAnsi="宋体" w:cs="宋体"/>
          <w:sz w:val="24"/>
        </w:rPr>
        <w:t>,采取积极应对措施,并及时汇报上级和相关部门。白天每两小时巡逻一次,夜间每三小时巡逻一次,重点部位有明确的巡逻要求,并有巡查记录。</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8大型活动秩序</w:t>
      </w:r>
    </w:p>
    <w:p>
      <w:pPr>
        <w:adjustRightInd w:val="0"/>
        <w:snapToGrid w:val="0"/>
        <w:spacing w:line="360" w:lineRule="auto"/>
        <w:ind w:firstLine="480" w:firstLineChars="200"/>
        <w:rPr>
          <w:sz w:val="24"/>
        </w:rPr>
      </w:pPr>
      <w:r>
        <w:rPr>
          <w:rFonts w:ascii="宋体" w:hAnsi="宋体" w:cs="宋体"/>
          <w:sz w:val="24"/>
        </w:rPr>
        <w:t>2.</w:t>
      </w:r>
      <w:r>
        <w:rPr>
          <w:rFonts w:hint="eastAsia" w:ascii="宋体" w:hAnsi="宋体" w:cs="宋体"/>
          <w:sz w:val="24"/>
        </w:rPr>
        <w:t>8</w:t>
      </w:r>
      <w:r>
        <w:rPr>
          <w:rFonts w:ascii="宋体" w:hAnsi="宋体" w:cs="宋体"/>
          <w:sz w:val="24"/>
        </w:rPr>
        <w:t>.1</w:t>
      </w:r>
      <w:r>
        <w:rPr>
          <w:rFonts w:hint="eastAsia"/>
          <w:sz w:val="24"/>
        </w:rPr>
        <w:t>制定相应的活动秩序维护方案，合理安排人员，并对场所的安全隐患进行排查。</w:t>
      </w:r>
    </w:p>
    <w:p>
      <w:pPr>
        <w:adjustRightInd w:val="0"/>
        <w:snapToGrid w:val="0"/>
        <w:spacing w:line="360" w:lineRule="auto"/>
        <w:ind w:firstLine="480" w:firstLineChars="200"/>
        <w:rPr>
          <w:sz w:val="24"/>
        </w:rPr>
      </w:pPr>
      <w:r>
        <w:rPr>
          <w:rFonts w:ascii="宋体" w:hAnsi="宋体" w:cs="宋体"/>
          <w:sz w:val="24"/>
        </w:rPr>
        <w:t>2.</w:t>
      </w:r>
      <w:r>
        <w:rPr>
          <w:rFonts w:hint="eastAsia" w:ascii="宋体" w:hAnsi="宋体" w:cs="宋体"/>
          <w:sz w:val="24"/>
        </w:rPr>
        <w:t>8</w:t>
      </w:r>
      <w:r>
        <w:rPr>
          <w:rFonts w:ascii="宋体" w:hAnsi="宋体" w:cs="宋体"/>
          <w:sz w:val="24"/>
        </w:rPr>
        <w:t>.2</w:t>
      </w:r>
      <w:r>
        <w:rPr>
          <w:rFonts w:hint="eastAsia"/>
          <w:sz w:val="24"/>
        </w:rPr>
        <w:t>应当保障通道、出入口、停车场等区域畅通。</w:t>
      </w:r>
    </w:p>
    <w:p>
      <w:pPr>
        <w:adjustRightInd w:val="0"/>
        <w:snapToGrid w:val="0"/>
        <w:spacing w:line="360" w:lineRule="auto"/>
        <w:ind w:firstLine="480" w:firstLineChars="200"/>
        <w:rPr>
          <w:sz w:val="24"/>
        </w:rPr>
      </w:pPr>
      <w:r>
        <w:rPr>
          <w:rFonts w:ascii="宋体" w:hAnsi="宋体" w:cs="宋体"/>
          <w:sz w:val="24"/>
        </w:rPr>
        <w:t>2.</w:t>
      </w:r>
      <w:r>
        <w:rPr>
          <w:rFonts w:hint="eastAsia" w:ascii="宋体" w:hAnsi="宋体" w:cs="宋体"/>
          <w:sz w:val="24"/>
        </w:rPr>
        <w:t>8</w:t>
      </w:r>
      <w:r>
        <w:rPr>
          <w:rFonts w:ascii="宋体" w:hAnsi="宋体" w:cs="宋体"/>
          <w:sz w:val="24"/>
        </w:rPr>
        <w:t>.3</w:t>
      </w:r>
      <w:r>
        <w:rPr>
          <w:rFonts w:hint="eastAsia"/>
          <w:sz w:val="24"/>
        </w:rPr>
        <w:t>活动举办过程中，做好现场秩序的维护和突发事故的处置工作，确保活动正常进行。</w:t>
      </w:r>
    </w:p>
    <w:p>
      <w:pPr>
        <w:adjustRightInd w:val="0"/>
        <w:snapToGrid w:val="0"/>
        <w:spacing w:line="360" w:lineRule="auto"/>
        <w:ind w:firstLine="481" w:firstLineChars="200"/>
        <w:outlineLvl w:val="1"/>
        <w:rPr>
          <w:rFonts w:ascii="楷体" w:hAnsi="楷体" w:eastAsia="楷体" w:cs="宋体"/>
          <w:b/>
          <w:bCs/>
          <w:sz w:val="24"/>
        </w:rPr>
      </w:pPr>
      <w:bookmarkStart w:id="69" w:name="_Toc3250"/>
      <w:bookmarkStart w:id="70" w:name="_Toc30199"/>
      <w:bookmarkStart w:id="71" w:name="_Toc172215550"/>
      <w:bookmarkStart w:id="72" w:name="_Toc23416"/>
      <w:bookmarkStart w:id="73" w:name="_Toc4287"/>
      <w:bookmarkStart w:id="74" w:name="_Toc31793"/>
      <w:bookmarkStart w:id="75" w:name="_Toc2167"/>
      <w:r>
        <w:rPr>
          <w:rFonts w:hint="eastAsia" w:ascii="楷体" w:hAnsi="楷体" w:eastAsia="楷体" w:cs="宋体"/>
          <w:b/>
          <w:bCs/>
          <w:sz w:val="24"/>
        </w:rPr>
        <w:t>（七）会议服务</w:t>
      </w:r>
      <w:bookmarkEnd w:id="69"/>
      <w:bookmarkEnd w:id="70"/>
      <w:bookmarkEnd w:id="71"/>
      <w:bookmarkEnd w:id="72"/>
      <w:bookmarkEnd w:id="73"/>
      <w:bookmarkEnd w:id="74"/>
      <w:bookmarkEnd w:id="75"/>
    </w:p>
    <w:p>
      <w:pPr>
        <w:adjustRightInd w:val="0"/>
        <w:snapToGrid w:val="0"/>
        <w:spacing w:line="360" w:lineRule="auto"/>
        <w:ind w:firstLine="481" w:firstLineChars="200"/>
        <w:rPr>
          <w:rFonts w:ascii="宋体" w:hAnsi="宋体" w:cs="宋体"/>
          <w:b/>
          <w:bCs/>
          <w:sz w:val="24"/>
        </w:rPr>
      </w:pPr>
      <w:r>
        <w:rPr>
          <w:rFonts w:ascii="宋体" w:hAnsi="宋体" w:cs="宋体"/>
          <w:b/>
          <w:bCs/>
          <w:sz w:val="24"/>
        </w:rPr>
        <w:t>1.服务内容</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接受会议预订，记录会议需求，会前准备、引导服务、会中服务、会后工作；小型会议、大型会议、会议服务耗材、涉密会议服务。</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2.服务标准</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2.1接受会议预订，记录会议需求。</w:t>
      </w:r>
    </w:p>
    <w:p>
      <w:pPr>
        <w:adjustRightInd w:val="0"/>
        <w:snapToGrid w:val="0"/>
        <w:spacing w:line="360" w:lineRule="auto"/>
        <w:ind w:firstLine="481" w:firstLineChars="200"/>
        <w:rPr>
          <w:rFonts w:ascii="宋体" w:hAnsi="宋体" w:cs="宋体"/>
          <w:b/>
          <w:bCs/>
          <w:sz w:val="24"/>
        </w:rPr>
      </w:pPr>
      <w:r>
        <w:rPr>
          <w:rFonts w:hint="eastAsia" w:ascii="宋体" w:hAnsi="宋体" w:cs="宋体"/>
          <w:b/>
          <w:bCs/>
          <w:sz w:val="24"/>
        </w:rPr>
        <w:t>2.2根据会议需求、场地大小、用途，明确会议桌椅、物品、设备、文具等摆放规定，音、视频设施保障措施。</w:t>
      </w:r>
    </w:p>
    <w:p>
      <w:pPr>
        <w:adjustRightInd w:val="0"/>
        <w:snapToGrid w:val="0"/>
        <w:spacing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2.</w:t>
      </w:r>
      <w:r>
        <w:rPr>
          <w:rFonts w:ascii="宋体" w:hAnsi="宋体" w:cs="宋体"/>
          <w:bCs/>
          <w:sz w:val="24"/>
        </w:rPr>
        <w:t>1小型会议会前准备：会前1小时，调试灯光音响设备，保证正常使用，检查室内卫生，打开门窗通风，按规范要求做好会议摆台；会前30分钟，启动空调设备，服务人员就位，迎候与会人员，引导落座，协助安放随身物品；会前5分钟，摆放湿巾、备好茶水。</w:t>
      </w:r>
      <w:r>
        <w:rPr>
          <w:rFonts w:hint="eastAsia" w:ascii="宋体" w:hAnsi="宋体" w:cs="宋体"/>
          <w:bCs/>
          <w:sz w:val="24"/>
        </w:rPr>
        <w:t>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ascii="宋体" w:hAnsi="宋体" w:cs="宋体"/>
          <w:bCs/>
          <w:sz w:val="24"/>
        </w:rPr>
        <w:t>2.2</w:t>
      </w:r>
      <w:r>
        <w:rPr>
          <w:rFonts w:hint="eastAsia" w:ascii="宋体" w:hAnsi="宋体" w:cs="宋体"/>
          <w:bCs/>
          <w:sz w:val="24"/>
        </w:rPr>
        <w:t>.2</w:t>
      </w:r>
      <w:r>
        <w:rPr>
          <w:rFonts w:ascii="宋体" w:hAnsi="宋体" w:cs="宋体"/>
          <w:bCs/>
          <w:sz w:val="24"/>
        </w:rPr>
        <w:t>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w:t>
      </w:r>
      <w:r>
        <w:rPr>
          <w:rFonts w:hint="eastAsia" w:ascii="宋体" w:hAnsi="宋体" w:cs="宋体"/>
          <w:bCs/>
          <w:sz w:val="24"/>
        </w:rPr>
        <w:t>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w:t>
      </w:r>
      <w:r>
        <w:rPr>
          <w:rFonts w:ascii="宋体" w:hAnsi="宋体" w:cs="宋体"/>
          <w:bCs/>
          <w:sz w:val="24"/>
        </w:rPr>
        <w:t>会议期间按要求加水。每隔30分钟续水一次。涉密会议无会中服务，须提前将热水准备好。</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2.5</w:t>
      </w:r>
      <w:r>
        <w:rPr>
          <w:rFonts w:ascii="宋体" w:hAnsi="宋体" w:cs="宋体"/>
          <w:bCs/>
          <w:sz w:val="24"/>
        </w:rPr>
        <w:t>对会议现场进行检查，做好会场清扫工作</w:t>
      </w:r>
      <w:r>
        <w:rPr>
          <w:rFonts w:hint="eastAsia" w:ascii="宋体" w:hAnsi="宋体" w:cs="宋体"/>
          <w:bCs/>
          <w:sz w:val="24"/>
        </w:rPr>
        <w:t>，</w:t>
      </w:r>
      <w:r>
        <w:rPr>
          <w:rFonts w:ascii="宋体" w:hAnsi="宋体" w:cs="宋体"/>
          <w:bCs/>
          <w:sz w:val="24"/>
        </w:rPr>
        <w:t>及时提醒、协助与会人员带好随身物品，对遗留的文件和物品，及时交有关部门处理</w:t>
      </w:r>
      <w:r>
        <w:rPr>
          <w:rFonts w:hint="eastAsia" w:ascii="宋体" w:hAnsi="宋体" w:cs="宋体"/>
          <w:bCs/>
          <w:sz w:val="24"/>
        </w:rPr>
        <w:t>,</w:t>
      </w:r>
      <w:r>
        <w:rPr>
          <w:rFonts w:ascii="宋体" w:hAnsi="宋体" w:cs="宋体"/>
          <w:bCs/>
          <w:sz w:val="24"/>
        </w:rPr>
        <w:t>按分工清理会议用品</w:t>
      </w:r>
      <w:r>
        <w:rPr>
          <w:rFonts w:hint="eastAsia" w:ascii="宋体" w:hAnsi="宋体" w:cs="宋体"/>
          <w:bCs/>
          <w:sz w:val="24"/>
        </w:rPr>
        <w:t>,</w:t>
      </w:r>
      <w:r>
        <w:rPr>
          <w:rFonts w:ascii="宋体" w:hAnsi="宋体" w:cs="宋体"/>
          <w:bCs/>
          <w:sz w:val="24"/>
        </w:rPr>
        <w:t>关闭空调音响设备及灯具</w:t>
      </w:r>
      <w:r>
        <w:rPr>
          <w:rFonts w:hint="eastAsia" w:ascii="宋体" w:hAnsi="宋体" w:cs="宋体"/>
          <w:bCs/>
          <w:sz w:val="24"/>
        </w:rPr>
        <w:t>，</w:t>
      </w:r>
      <w:r>
        <w:rPr>
          <w:rFonts w:ascii="宋体" w:hAnsi="宋体" w:cs="宋体"/>
          <w:bCs/>
          <w:sz w:val="24"/>
        </w:rPr>
        <w:t>恢复原会场形式并做好消毒。</w:t>
      </w:r>
    </w:p>
    <w:p>
      <w:pPr>
        <w:rPr>
          <w:rFonts w:hint="eastAsia" w:ascii="楷体" w:hAnsi="楷体" w:eastAsia="楷体" w:cs="宋体"/>
          <w:b/>
          <w:bCs/>
          <w:sz w:val="24"/>
        </w:rPr>
      </w:pPr>
      <w:r>
        <w:rPr>
          <w:rFonts w:ascii="宋体" w:hAnsi="宋体" w:cs="宋体"/>
          <w:bCs/>
          <w:sz w:val="24"/>
        </w:rPr>
        <w:t>2.</w:t>
      </w:r>
      <w:r>
        <w:rPr>
          <w:rFonts w:hint="eastAsia" w:ascii="宋体" w:hAnsi="宋体" w:cs="宋体"/>
          <w:bCs/>
          <w:sz w:val="24"/>
        </w:rPr>
        <w:t>6</w:t>
      </w:r>
      <w:r>
        <w:rPr>
          <w:rFonts w:ascii="宋体" w:hAnsi="宋体" w:cs="宋体"/>
          <w:bCs/>
          <w:sz w:val="24"/>
        </w:rPr>
        <w:t>会议服务耗材（如茶叶、纸杯等）由</w:t>
      </w:r>
      <w:r>
        <w:rPr>
          <w:rFonts w:hint="eastAsia" w:ascii="宋体" w:hAnsi="宋体" w:cs="宋体"/>
          <w:bCs/>
          <w:sz w:val="24"/>
        </w:rPr>
        <w:t>中标方</w:t>
      </w:r>
      <w:r>
        <w:rPr>
          <w:rFonts w:ascii="宋体" w:hAnsi="宋体" w:cs="宋体"/>
          <w:bCs/>
          <w:sz w:val="24"/>
        </w:rPr>
        <w:t>提供。</w:t>
      </w:r>
      <w:bookmarkStart w:id="76" w:name="_Toc5643"/>
    </w:p>
    <w:p>
      <w:pPr>
        <w:pStyle w:val="2"/>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outlineLvl w:val="1"/>
        <w:rPr>
          <w:rFonts w:hint="eastAsia" w:ascii="楷体" w:hAnsi="楷体" w:eastAsia="楷体" w:cs="宋体"/>
          <w:b/>
          <w:bCs/>
          <w:sz w:val="24"/>
        </w:rPr>
      </w:pPr>
      <w:r>
        <w:rPr>
          <w:rFonts w:hint="eastAsia" w:ascii="楷体" w:hAnsi="楷体" w:eastAsia="楷体" w:cs="宋体"/>
          <w:b/>
          <w:bCs/>
          <w:sz w:val="24"/>
        </w:rPr>
        <w:t>（三）人员配备情况</w:t>
      </w:r>
      <w:bookmarkEnd w:id="76"/>
    </w:p>
    <w:tbl>
      <w:tblPr>
        <w:tblStyle w:val="7"/>
        <w:tblW w:w="14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688"/>
        <w:gridCol w:w="6205"/>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6" w:type="dxa"/>
            <w:noWrap w:val="0"/>
            <w:vAlign w:val="center"/>
          </w:tcPr>
          <w:p>
            <w:pPr>
              <w:widowControl/>
              <w:tabs>
                <w:tab w:val="left" w:pos="6108"/>
              </w:tabs>
              <w:adjustRightInd w:val="0"/>
              <w:snapToGrid w:val="0"/>
              <w:spacing w:line="360" w:lineRule="auto"/>
              <w:jc w:val="left"/>
              <w:rPr>
                <w:rFonts w:ascii="宋体" w:hAnsi="宋体" w:cs="宋体"/>
                <w:sz w:val="24"/>
              </w:rPr>
            </w:pPr>
            <w:r>
              <w:rPr>
                <w:rFonts w:hint="eastAsia" w:ascii="宋体" w:hAnsi="宋体" w:cs="宋体"/>
                <w:sz w:val="24"/>
              </w:rPr>
              <w:t>岗位</w:t>
            </w:r>
          </w:p>
        </w:tc>
        <w:tc>
          <w:tcPr>
            <w:tcW w:w="1688" w:type="dxa"/>
            <w:noWrap w:val="0"/>
            <w:vAlign w:val="center"/>
          </w:tcPr>
          <w:p>
            <w:pPr>
              <w:widowControl/>
              <w:tabs>
                <w:tab w:val="left" w:pos="6108"/>
              </w:tabs>
              <w:adjustRightInd w:val="0"/>
              <w:snapToGrid w:val="0"/>
              <w:spacing w:line="360" w:lineRule="auto"/>
              <w:jc w:val="left"/>
              <w:rPr>
                <w:rFonts w:ascii="宋体" w:hAnsi="宋体" w:cs="宋体"/>
                <w:sz w:val="24"/>
              </w:rPr>
            </w:pPr>
            <w:r>
              <w:rPr>
                <w:rFonts w:hint="eastAsia" w:ascii="宋体" w:hAnsi="宋体" w:cs="宋体"/>
                <w:sz w:val="24"/>
              </w:rPr>
              <w:t>同时在岗人数</w:t>
            </w:r>
          </w:p>
        </w:tc>
        <w:tc>
          <w:tcPr>
            <w:tcW w:w="6205" w:type="dxa"/>
            <w:noWrap w:val="0"/>
            <w:vAlign w:val="center"/>
          </w:tcPr>
          <w:p>
            <w:pPr>
              <w:widowControl/>
              <w:tabs>
                <w:tab w:val="left" w:pos="6108"/>
              </w:tabs>
              <w:adjustRightInd w:val="0"/>
              <w:snapToGrid w:val="0"/>
              <w:spacing w:line="360" w:lineRule="auto"/>
              <w:jc w:val="left"/>
              <w:rPr>
                <w:rFonts w:ascii="宋体" w:hAnsi="宋体" w:cs="宋体"/>
                <w:sz w:val="24"/>
              </w:rPr>
            </w:pPr>
            <w:r>
              <w:rPr>
                <w:rFonts w:hint="eastAsia" w:ascii="宋体" w:hAnsi="宋体" w:cs="宋体"/>
                <w:sz w:val="24"/>
              </w:rPr>
              <w:t>备注（岗位需具备的上岗资格证、人员学历、年龄、工作经验等要求）</w:t>
            </w:r>
          </w:p>
        </w:tc>
        <w:tc>
          <w:tcPr>
            <w:tcW w:w="4605" w:type="dxa"/>
            <w:noWrap w:val="0"/>
            <w:vAlign w:val="center"/>
          </w:tcPr>
          <w:p>
            <w:pPr>
              <w:widowControl/>
              <w:tabs>
                <w:tab w:val="left" w:pos="6108"/>
              </w:tabs>
              <w:adjustRightInd w:val="0"/>
              <w:snapToGrid w:val="0"/>
              <w:spacing w:line="360" w:lineRule="auto"/>
              <w:jc w:val="left"/>
              <w:rPr>
                <w:rFonts w:ascii="宋体" w:hAnsi="宋体" w:cs="宋体"/>
                <w:sz w:val="24"/>
              </w:rPr>
            </w:pPr>
            <w:r>
              <w:rPr>
                <w:rFonts w:hint="eastAsia" w:ascii="宋体" w:hAnsi="宋体" w:cs="宋体"/>
                <w:sz w:val="24"/>
              </w:rPr>
              <w:t>其他要求（如岗位所需服务时长或时段等）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6" w:type="dxa"/>
            <w:noWrap w:val="0"/>
            <w:vAlign w:val="center"/>
          </w:tcPr>
          <w:p>
            <w:pPr>
              <w:widowControl/>
              <w:adjustRightInd w:val="0"/>
              <w:snapToGrid w:val="0"/>
              <w:spacing w:line="360" w:lineRule="auto"/>
              <w:rPr>
                <w:rFonts w:hint="eastAsia" w:ascii="宋体" w:hAnsi="宋体" w:cs="宋体"/>
                <w:sz w:val="24"/>
              </w:rPr>
            </w:pPr>
            <w:r>
              <w:rPr>
                <w:rFonts w:hint="eastAsia" w:ascii="宋体" w:hAnsi="宋体" w:cs="宋体"/>
                <w:sz w:val="24"/>
              </w:rPr>
              <w:t>项目经理岗</w:t>
            </w:r>
          </w:p>
        </w:tc>
        <w:tc>
          <w:tcPr>
            <w:tcW w:w="1688" w:type="dxa"/>
            <w:noWrap w:val="0"/>
            <w:vAlign w:val="center"/>
          </w:tcPr>
          <w:p>
            <w:pPr>
              <w:widowControl/>
              <w:adjustRightInd w:val="0"/>
              <w:snapToGrid w:val="0"/>
              <w:spacing w:line="360" w:lineRule="auto"/>
              <w:jc w:val="center"/>
              <w:rPr>
                <w:rFonts w:ascii="宋体" w:hAnsi="宋体" w:cs="宋体"/>
                <w:sz w:val="24"/>
              </w:rPr>
            </w:pPr>
            <w:r>
              <w:rPr>
                <w:rFonts w:hint="eastAsia" w:ascii="宋体" w:hAnsi="宋体" w:cs="宋体"/>
                <w:sz w:val="24"/>
              </w:rPr>
              <w:t>1</w:t>
            </w:r>
          </w:p>
        </w:tc>
        <w:tc>
          <w:tcPr>
            <w:tcW w:w="6205" w:type="dxa"/>
            <w:noWrap w:val="0"/>
            <w:vAlign w:val="center"/>
          </w:tcPr>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color w:val="000000"/>
                <w:szCs w:val="21"/>
              </w:rPr>
              <w:t>年龄50周岁（含）以下，具有大专及以上学历，且具有5年以上（含）物业项目经理经</w:t>
            </w:r>
            <w:r>
              <w:rPr>
                <w:rFonts w:hint="eastAsia" w:ascii="宋体" w:hAnsi="宋体" w:cs="宋体"/>
                <w:color w:val="000000"/>
                <w:sz w:val="24"/>
              </w:rPr>
              <w:t>验，</w:t>
            </w:r>
          </w:p>
          <w:p>
            <w:pPr>
              <w:spacing w:line="360" w:lineRule="auto"/>
              <w:rPr>
                <w:rFonts w:hint="eastAsia"/>
              </w:rPr>
            </w:pPr>
            <w:r>
              <w:rPr>
                <w:rFonts w:hint="eastAsia" w:ascii="宋体" w:hAnsi="宋体" w:cs="宋体"/>
                <w:szCs w:val="21"/>
              </w:rPr>
              <w:t>2、对物业管理有整体的思路构想、独到见解，能够结合林场工作实际，制定月季度及年度物业服务工作方案及执行标准，并组织实施；</w:t>
            </w:r>
          </w:p>
          <w:p>
            <w:pPr>
              <w:pStyle w:val="3"/>
              <w:spacing w:line="360" w:lineRule="auto"/>
              <w:ind w:left="0" w:leftChars="0"/>
              <w:rPr>
                <w:rFonts w:hint="eastAsia" w:ascii="宋体" w:hAnsi="宋体" w:cs="宋体"/>
                <w:szCs w:val="21"/>
              </w:rPr>
            </w:pPr>
            <w:r>
              <w:rPr>
                <w:rFonts w:hint="eastAsia" w:ascii="宋体" w:hAnsi="宋体" w:cs="宋体"/>
                <w:szCs w:val="21"/>
              </w:rPr>
              <w:t>3、具备较强的管理能力、组织能力、协调能力、能够有效沟通，服从甲方领导工作安排，能自觉遵守林场的各项规章制度；</w:t>
            </w:r>
          </w:p>
          <w:p>
            <w:pPr>
              <w:pStyle w:val="3"/>
              <w:spacing w:line="360" w:lineRule="auto"/>
              <w:ind w:left="0" w:leftChars="0"/>
              <w:rPr>
                <w:rFonts w:hint="eastAsia" w:ascii="宋体" w:hAnsi="宋体" w:cs="宋体"/>
                <w:szCs w:val="21"/>
              </w:rPr>
            </w:pPr>
            <w:r>
              <w:rPr>
                <w:rFonts w:hint="eastAsia" w:ascii="宋体" w:hAnsi="宋体" w:cs="宋体"/>
                <w:szCs w:val="21"/>
              </w:rPr>
              <w:t>4、衣冠整洁，佩戴工牌，文明服务，对工作认真负责；</w:t>
            </w:r>
          </w:p>
          <w:p>
            <w:pPr>
              <w:pStyle w:val="3"/>
              <w:spacing w:line="360" w:lineRule="auto"/>
              <w:ind w:left="0" w:leftChars="0"/>
              <w:rPr>
                <w:rFonts w:hint="eastAsia" w:ascii="宋体" w:hAnsi="宋体" w:cs="宋体"/>
                <w:szCs w:val="21"/>
              </w:rPr>
            </w:pPr>
            <w:r>
              <w:rPr>
                <w:rFonts w:hint="eastAsia" w:ascii="宋体" w:hAnsi="宋体" w:cs="宋体"/>
                <w:szCs w:val="21"/>
              </w:rPr>
              <w:t>5、善于协调与林场物业管理部门及各分场管理站的关系，便于开展各项工作；</w:t>
            </w:r>
          </w:p>
          <w:p>
            <w:pPr>
              <w:spacing w:line="360" w:lineRule="auto"/>
              <w:rPr>
                <w:rFonts w:hint="eastAsia" w:ascii="宋体" w:hAnsi="宋体" w:cs="宋体"/>
                <w:szCs w:val="21"/>
              </w:rPr>
            </w:pPr>
            <w:r>
              <w:rPr>
                <w:rFonts w:hint="eastAsia" w:ascii="宋体" w:hAnsi="宋体" w:cs="宋体"/>
                <w:szCs w:val="21"/>
              </w:rPr>
              <w:t>6、能够认真完成其工作职责内容和林场物业管理部门安排的各项工作；</w:t>
            </w:r>
          </w:p>
          <w:p>
            <w:pPr>
              <w:spacing w:line="360" w:lineRule="auto"/>
              <w:rPr>
                <w:rFonts w:hint="eastAsia" w:ascii="宋体" w:hAnsi="宋体" w:cs="宋体"/>
                <w:szCs w:val="21"/>
              </w:rPr>
            </w:pPr>
            <w:r>
              <w:rPr>
                <w:rFonts w:hint="eastAsia" w:ascii="宋体" w:hAnsi="宋体" w:cs="宋体"/>
                <w:szCs w:val="21"/>
              </w:rPr>
              <w:t>7、注意仪容整洁，讲究文明礼貌，不与林场职工及外来人员发生争执；</w:t>
            </w:r>
          </w:p>
          <w:p>
            <w:pPr>
              <w:pStyle w:val="3"/>
              <w:spacing w:line="360" w:lineRule="auto"/>
              <w:ind w:left="0" w:leftChars="0"/>
              <w:rPr>
                <w:rFonts w:hint="eastAsia" w:ascii="宋体" w:hAnsi="宋体" w:cs="宋体"/>
                <w:szCs w:val="21"/>
              </w:rPr>
            </w:pPr>
            <w:r>
              <w:rPr>
                <w:rFonts w:hint="eastAsia" w:ascii="宋体" w:hAnsi="宋体" w:cs="宋体"/>
                <w:szCs w:val="21"/>
              </w:rPr>
              <w:t>8、坚守岗位，终于值守，严格执行岗位责任制；</w:t>
            </w:r>
          </w:p>
          <w:p>
            <w:pPr>
              <w:widowControl/>
              <w:adjustRightInd w:val="0"/>
              <w:snapToGrid w:val="0"/>
              <w:spacing w:line="360" w:lineRule="auto"/>
              <w:rPr>
                <w:rFonts w:ascii="宋体" w:hAnsi="宋体" w:cs="宋体"/>
                <w:sz w:val="24"/>
              </w:rPr>
            </w:pPr>
            <w:r>
              <w:rPr>
                <w:rFonts w:hint="eastAsia" w:ascii="宋体" w:hAnsi="宋体" w:cs="宋体"/>
                <w:szCs w:val="21"/>
              </w:rPr>
              <w:t>9、能够按照林场要求，完成项目全年工作资料。</w:t>
            </w:r>
          </w:p>
        </w:tc>
        <w:tc>
          <w:tcPr>
            <w:tcW w:w="4605" w:type="dxa"/>
            <w:noWrap w:val="0"/>
            <w:vAlign w:val="center"/>
          </w:tcPr>
          <w:p>
            <w:pPr>
              <w:widowControl/>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6" w:type="dxa"/>
            <w:noWrap w:val="0"/>
            <w:vAlign w:val="center"/>
          </w:tcPr>
          <w:p>
            <w:pPr>
              <w:widowControl/>
              <w:adjustRightInd w:val="0"/>
              <w:snapToGrid w:val="0"/>
              <w:spacing w:line="360" w:lineRule="auto"/>
              <w:rPr>
                <w:rFonts w:hint="eastAsia" w:ascii="宋体" w:hAnsi="宋体" w:eastAsia="宋体" w:cs="宋体"/>
                <w:sz w:val="24"/>
                <w:lang w:eastAsia="zh-CN"/>
              </w:rPr>
            </w:pPr>
            <w:r>
              <w:rPr>
                <w:rFonts w:hint="eastAsia" w:ascii="宋体" w:hAnsi="宋体" w:cs="宋体"/>
                <w:sz w:val="24"/>
              </w:rPr>
              <w:t>综合服务岗</w:t>
            </w:r>
          </w:p>
        </w:tc>
        <w:tc>
          <w:tcPr>
            <w:tcW w:w="1688" w:type="dxa"/>
            <w:noWrap w:val="0"/>
            <w:vAlign w:val="center"/>
          </w:tcPr>
          <w:p>
            <w:pPr>
              <w:widowControl/>
              <w:adjustRightInd w:val="0"/>
              <w:snapToGrid w:val="0"/>
              <w:spacing w:line="360" w:lineRule="auto"/>
              <w:jc w:val="center"/>
              <w:rPr>
                <w:rFonts w:hint="eastAsia"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0</w:t>
            </w:r>
          </w:p>
        </w:tc>
        <w:tc>
          <w:tcPr>
            <w:tcW w:w="6205" w:type="dxa"/>
            <w:noWrap w:val="0"/>
            <w:vAlign w:val="center"/>
          </w:tcPr>
          <w:p>
            <w:pPr>
              <w:pStyle w:val="3"/>
              <w:spacing w:line="360" w:lineRule="auto"/>
              <w:ind w:left="0" w:leftChars="0"/>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szCs w:val="21"/>
              </w:rPr>
              <w:t>年龄60岁</w:t>
            </w:r>
            <w:r>
              <w:rPr>
                <w:rFonts w:hint="eastAsia" w:ascii="宋体" w:hAnsi="宋体" w:eastAsia="宋体" w:cs="宋体"/>
                <w:szCs w:val="21"/>
                <w:lang w:eastAsia="zh-CN"/>
              </w:rPr>
              <w:t>（含）</w:t>
            </w:r>
            <w:r>
              <w:rPr>
                <w:rFonts w:hint="eastAsia" w:ascii="宋体" w:hAnsi="宋体" w:eastAsia="宋体" w:cs="宋体"/>
                <w:szCs w:val="21"/>
              </w:rPr>
              <w:t>以下，</w:t>
            </w:r>
            <w:r>
              <w:rPr>
                <w:rFonts w:hint="eastAsia" w:ascii="宋体" w:hAnsi="宋体" w:eastAsia="宋体" w:cs="宋体"/>
                <w:color w:val="000000"/>
                <w:szCs w:val="21"/>
              </w:rPr>
              <w:t>从事</w:t>
            </w:r>
            <w:r>
              <w:rPr>
                <w:rFonts w:hint="eastAsia" w:ascii="宋体" w:hAnsi="宋体" w:eastAsia="宋体" w:cs="宋体"/>
                <w:snapToGrid/>
                <w:color w:val="000000"/>
                <w:kern w:val="2"/>
                <w:sz w:val="21"/>
                <w:szCs w:val="21"/>
                <w:lang w:eastAsia="zh-CN" w:bidi="ar"/>
              </w:rPr>
              <w:t>相关工作</w:t>
            </w:r>
            <w:r>
              <w:rPr>
                <w:rFonts w:hint="eastAsia" w:ascii="宋体" w:hAnsi="宋体" w:eastAsia="宋体" w:cs="宋体"/>
                <w:snapToGrid/>
                <w:color w:val="000000"/>
                <w:kern w:val="2"/>
                <w:sz w:val="21"/>
                <w:szCs w:val="21"/>
                <w:lang w:val="en-US" w:eastAsia="zh-CN" w:bidi="ar"/>
              </w:rPr>
              <w:t>1年（含）及以上</w:t>
            </w:r>
            <w:r>
              <w:rPr>
                <w:rFonts w:hint="eastAsia" w:ascii="宋体" w:hAnsi="宋体" w:eastAsia="宋体" w:cs="宋体"/>
                <w:color w:val="000000"/>
                <w:szCs w:val="21"/>
                <w:lang w:eastAsia="zh-CN"/>
              </w:rPr>
              <w:t>；</w:t>
            </w:r>
          </w:p>
          <w:p>
            <w:pPr>
              <w:pStyle w:val="3"/>
              <w:spacing w:line="360" w:lineRule="auto"/>
              <w:ind w:left="0" w:leftChars="0"/>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eastAsia="宋体" w:cs="宋体"/>
                <w:szCs w:val="21"/>
              </w:rPr>
              <w:t>五官端正，身体健康，说话清楚，无明显地方口音</w:t>
            </w:r>
            <w:r>
              <w:rPr>
                <w:rFonts w:hint="eastAsia" w:ascii="宋体" w:hAnsi="宋体" w:eastAsia="宋体" w:cs="宋体"/>
                <w:szCs w:val="21"/>
                <w:lang w:eastAsia="zh-CN"/>
              </w:rPr>
              <w:t>；</w:t>
            </w:r>
          </w:p>
          <w:p>
            <w:pPr>
              <w:pStyle w:val="3"/>
              <w:spacing w:line="360" w:lineRule="auto"/>
              <w:ind w:left="0" w:leftChars="0"/>
            </w:pPr>
            <w:r>
              <w:rPr>
                <w:rFonts w:hint="eastAsia" w:ascii="宋体" w:hAnsi="宋体" w:eastAsia="宋体" w:cs="宋体"/>
                <w:szCs w:val="21"/>
                <w:lang w:val="en-US" w:eastAsia="zh-CN"/>
              </w:rPr>
              <w:t>3.</w:t>
            </w:r>
            <w:r>
              <w:rPr>
                <w:rFonts w:hint="eastAsia" w:ascii="宋体" w:hAnsi="宋体" w:eastAsia="宋体" w:cs="宋体"/>
                <w:szCs w:val="21"/>
              </w:rPr>
              <w:t>及有一定的接待服务水平，执行分场管理站岗位。</w:t>
            </w:r>
          </w:p>
        </w:tc>
        <w:tc>
          <w:tcPr>
            <w:tcW w:w="4605" w:type="dxa"/>
            <w:noWrap w:val="0"/>
            <w:vAlign w:val="center"/>
          </w:tcPr>
          <w:p>
            <w:pPr>
              <w:widowControl/>
              <w:adjustRightInd w:val="0"/>
              <w:snapToGrid w:val="0"/>
              <w:spacing w:line="360" w:lineRule="auto"/>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6" w:type="dxa"/>
            <w:noWrap w:val="0"/>
            <w:vAlign w:val="center"/>
          </w:tcPr>
          <w:p>
            <w:pPr>
              <w:widowControl/>
              <w:adjustRightInd w:val="0"/>
              <w:snapToGrid w:val="0"/>
              <w:spacing w:line="360" w:lineRule="auto"/>
              <w:rPr>
                <w:rFonts w:hint="eastAsia" w:ascii="宋体" w:hAnsi="宋体" w:cs="宋体"/>
                <w:sz w:val="24"/>
              </w:rPr>
            </w:pPr>
            <w:r>
              <w:rPr>
                <w:rFonts w:hint="eastAsia" w:ascii="宋体" w:hAnsi="宋体" w:cs="宋体"/>
                <w:sz w:val="24"/>
              </w:rPr>
              <w:t>维修</w:t>
            </w:r>
            <w:r>
              <w:rPr>
                <w:rFonts w:hint="eastAsia" w:ascii="宋体" w:hAnsi="宋体" w:cs="宋体"/>
                <w:sz w:val="24"/>
                <w:lang w:eastAsia="zh-CN"/>
              </w:rPr>
              <w:t>岗</w:t>
            </w:r>
          </w:p>
        </w:tc>
        <w:tc>
          <w:tcPr>
            <w:tcW w:w="1688" w:type="dxa"/>
            <w:noWrap w:val="0"/>
            <w:vAlign w:val="center"/>
          </w:tcPr>
          <w:p>
            <w:pPr>
              <w:widowControl/>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6205" w:type="dxa"/>
            <w:noWrap w:val="0"/>
            <w:vAlign w:val="center"/>
          </w:tcPr>
          <w:p>
            <w:pPr>
              <w:numPr>
                <w:ilvl w:val="0"/>
                <w:numId w:val="4"/>
              </w:numPr>
              <w:spacing w:line="360" w:lineRule="auto"/>
              <w:rPr>
                <w:rFonts w:hint="eastAsia"/>
                <w:lang w:eastAsia="zh-CN"/>
              </w:rPr>
            </w:pPr>
            <w:r>
              <w:rPr>
                <w:rFonts w:hint="eastAsia" w:ascii="宋体" w:hAnsi="宋体" w:cs="宋体"/>
                <w:snapToGrid w:val="0"/>
                <w:color w:val="000000"/>
                <w:kern w:val="0"/>
                <w:sz w:val="24"/>
                <w:lang w:eastAsia="zh-CN" w:bidi="ar"/>
              </w:rPr>
              <w:t>从事物</w:t>
            </w:r>
            <w:r>
              <w:rPr>
                <w:rFonts w:hint="eastAsia" w:ascii="宋体" w:hAnsi="宋体" w:cs="宋体"/>
                <w:snapToGrid w:val="0"/>
                <w:color w:val="000000"/>
                <w:kern w:val="0"/>
                <w:sz w:val="24"/>
                <w:lang w:bidi="ar"/>
              </w:rPr>
              <w:t>业管理</w:t>
            </w:r>
            <w:r>
              <w:rPr>
                <w:rFonts w:hint="eastAsia" w:ascii="宋体" w:hAnsi="宋体" w:cs="宋体"/>
                <w:snapToGrid w:val="0"/>
                <w:color w:val="000000"/>
                <w:kern w:val="0"/>
                <w:sz w:val="24"/>
                <w:lang w:eastAsia="zh-CN" w:bidi="ar"/>
              </w:rPr>
              <w:t>工作</w:t>
            </w:r>
            <w:r>
              <w:rPr>
                <w:rFonts w:hint="eastAsia" w:ascii="宋体" w:hAnsi="宋体" w:cs="宋体"/>
                <w:snapToGrid w:val="0"/>
                <w:color w:val="000000"/>
                <w:kern w:val="0"/>
                <w:sz w:val="24"/>
                <w:lang w:val="en-US" w:eastAsia="zh-CN" w:bidi="ar"/>
              </w:rPr>
              <w:t>2年（含）以上并提供合同复印件；2.</w:t>
            </w:r>
            <w:r>
              <w:rPr>
                <w:rFonts w:hint="eastAsia" w:ascii="宋体" w:hAnsi="宋体" w:cs="宋体"/>
                <w:snapToGrid w:val="0"/>
                <w:color w:val="000000"/>
                <w:kern w:val="0"/>
                <w:sz w:val="24"/>
                <w:lang w:bidi="ar"/>
              </w:rPr>
              <w:t>持有</w:t>
            </w:r>
            <w:r>
              <w:rPr>
                <w:rFonts w:hint="eastAsia" w:ascii="宋体" w:hAnsi="宋体" w:cs="宋体"/>
                <w:snapToGrid w:val="0"/>
                <w:color w:val="000000"/>
                <w:kern w:val="0"/>
                <w:sz w:val="24"/>
                <w:lang w:eastAsia="zh-CN" w:bidi="ar"/>
              </w:rPr>
              <w:t>《电工 中级工 职业技能等级证书》</w:t>
            </w:r>
            <w:r>
              <w:rPr>
                <w:rFonts w:hint="eastAsia" w:ascii="宋体" w:hAnsi="宋体" w:cs="宋体"/>
                <w:snapToGrid w:val="0"/>
                <w:color w:val="000000"/>
                <w:kern w:val="0"/>
                <w:sz w:val="24"/>
                <w:lang w:bidi="ar"/>
              </w:rPr>
              <w:t>及以上等级</w:t>
            </w:r>
            <w:r>
              <w:rPr>
                <w:rFonts w:hint="eastAsia" w:ascii="宋体" w:hAnsi="宋体" w:cs="宋体"/>
                <w:snapToGrid w:val="0"/>
                <w:color w:val="000000"/>
                <w:kern w:val="0"/>
                <w:sz w:val="24"/>
                <w:lang w:eastAsia="zh-CN" w:bidi="ar"/>
              </w:rPr>
              <w:t>证书</w:t>
            </w:r>
            <w:r>
              <w:rPr>
                <w:rFonts w:hint="eastAsia" w:ascii="仿宋_GB2312" w:hAnsi="仿宋_GB2312" w:eastAsia="仿宋_GB2312" w:cs="仿宋_GB2312"/>
                <w:color w:val="000000"/>
                <w:kern w:val="0"/>
                <w:sz w:val="24"/>
                <w:lang w:eastAsia="zh-CN" w:bidi="ar"/>
              </w:rPr>
              <w:t>。</w:t>
            </w:r>
          </w:p>
        </w:tc>
        <w:tc>
          <w:tcPr>
            <w:tcW w:w="4605" w:type="dxa"/>
            <w:noWrap w:val="0"/>
            <w:vAlign w:val="center"/>
          </w:tcPr>
          <w:p>
            <w:pPr>
              <w:widowControl/>
              <w:adjustRightInd w:val="0"/>
              <w:snapToGrid w:val="0"/>
              <w:spacing w:line="360" w:lineRule="auto"/>
              <w:ind w:firstLine="480" w:firstLineChars="200"/>
              <w:rPr>
                <w:rFonts w:ascii="宋体" w:hAnsi="宋体" w:cs="宋体"/>
                <w:sz w:val="24"/>
              </w:rPr>
            </w:pP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42AEA"/>
    <w:multiLevelType w:val="singleLevel"/>
    <w:tmpl w:val="A8842AEA"/>
    <w:lvl w:ilvl="0" w:tentative="0">
      <w:start w:val="1"/>
      <w:numFmt w:val="chineseCounting"/>
      <w:suff w:val="nothing"/>
      <w:lvlText w:val="（%1）"/>
      <w:lvlJc w:val="left"/>
      <w:rPr>
        <w:rFonts w:hint="eastAsia"/>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EEF5CF"/>
    <w:multiLevelType w:val="singleLevel"/>
    <w:tmpl w:val="39EEF5CF"/>
    <w:lvl w:ilvl="0" w:tentative="0">
      <w:start w:val="2"/>
      <w:numFmt w:val="decimal"/>
      <w:lvlText w:val="%1."/>
      <w:lvlJc w:val="left"/>
      <w:pPr>
        <w:tabs>
          <w:tab w:val="left" w:pos="312"/>
        </w:tabs>
      </w:pPr>
    </w:lvl>
  </w:abstractNum>
  <w:abstractNum w:abstractNumId="3">
    <w:nsid w:val="773E2133"/>
    <w:multiLevelType w:val="singleLevel"/>
    <w:tmpl w:val="773E2133"/>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F4854"/>
    <w:rsid w:val="10626E7B"/>
    <w:rsid w:val="142A3D21"/>
    <w:rsid w:val="576736D5"/>
    <w:rsid w:val="5FFC1152"/>
    <w:rsid w:val="62A6471A"/>
    <w:rsid w:val="7AAB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0"/>
    <w:pPr>
      <w:ind w:left="420" w:leftChars="200"/>
    </w:p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Salutation"/>
    <w:basedOn w:val="1"/>
    <w:next w:val="1"/>
    <w:qFormat/>
    <w:uiPriority w:val="0"/>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2026-01-06T14:26:00Z</dcterms:created>
  <dc:creator>user</dc:creator>
  <cp:lastModifiedBy>uos</cp:lastModifiedBy>
  <dcterms:modified xsi:type="dcterms:W3CDTF">2026-01-06T15:58:42Z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