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line="560" w:lineRule="exact"/>
        <w:jc w:val="both"/>
        <w:rPr>
          <w:rFonts w:hint="eastAsia" w:ascii="黑体" w:hAnsi="黑体" w:eastAsia="黑体" w:cs="黑体"/>
          <w:sz w:val="32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 xml:space="preserve">2 </w:t>
      </w:r>
      <w:r>
        <w:rPr>
          <w:rFonts w:hint="eastAsia" w:ascii="黑体" w:hAnsi="黑体" w:eastAsia="黑体" w:cs="黑体"/>
          <w:sz w:val="32"/>
          <w:szCs w:val="28"/>
          <w:lang w:eastAsia="zh-CN"/>
        </w:rPr>
        <w:t>北京市拟优化功能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28"/>
          <w:lang w:eastAsia="zh-CN"/>
        </w:rPr>
        <w:t>分区的自然保护区名单</w:t>
      </w:r>
    </w:p>
    <w:tbl>
      <w:tblPr>
        <w:tblStyle w:val="4"/>
        <w:tblpPr w:leftFromText="180" w:rightFromText="180" w:vertAnchor="text" w:horzAnchor="page" w:tblpXSpec="center" w:tblpY="365"/>
        <w:tblOverlap w:val="never"/>
        <w:tblW w:w="95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138"/>
        <w:gridCol w:w="2377"/>
        <w:gridCol w:w="2513"/>
        <w:gridCol w:w="25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exact"/>
          <w:jc w:val="center"/>
        </w:trPr>
        <w:tc>
          <w:tcPr>
            <w:tcW w:w="98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val="en-US" w:eastAsia="zh-CN"/>
              </w:rPr>
              <w:t>序号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eastAsia="zh-CN"/>
              </w:rPr>
              <w:t>行政区</w:t>
            </w:r>
          </w:p>
        </w:tc>
        <w:tc>
          <w:tcPr>
            <w:tcW w:w="23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eastAsia="zh-CN"/>
              </w:rPr>
              <w:t>名称</w:t>
            </w:r>
          </w:p>
        </w:tc>
        <w:tc>
          <w:tcPr>
            <w:tcW w:w="251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eastAsia="zh-CN"/>
              </w:rPr>
              <w:t>核心保护区调整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eastAsia="zh-CN"/>
              </w:rPr>
              <w:t>一般控制区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val="en-US" w:eastAsia="zh-CN"/>
              </w:rPr>
              <w:t>面积/公顷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4"/>
                <w:shd w:val="clear" w:color="auto" w:fill="auto"/>
              </w:rPr>
              <w:t>一般控制区调整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4"/>
                <w:shd w:val="clear" w:color="auto" w:fill="auto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4"/>
                <w:shd w:val="clear" w:color="auto" w:fill="auto"/>
              </w:rPr>
              <w:t>核心保护区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val="en-US" w:eastAsia="zh-CN"/>
              </w:rPr>
              <w:t>面积/公顷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exact"/>
          <w:jc w:val="center"/>
        </w:trPr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1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门头沟区</w:t>
            </w:r>
          </w:p>
        </w:tc>
        <w:tc>
          <w:tcPr>
            <w:tcW w:w="2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北京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百花山国家级自然保护区</w:t>
            </w:r>
          </w:p>
        </w:tc>
        <w:tc>
          <w:tcPr>
            <w:tcW w:w="2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124.42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  <w:jc w:val="center"/>
        </w:trPr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顺义区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2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北京顺义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汉石桥湿地市级自然保护区</w:t>
            </w:r>
          </w:p>
        </w:tc>
        <w:tc>
          <w:tcPr>
            <w:tcW w:w="2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2.54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  <w:jc w:val="center"/>
        </w:trPr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3</w:t>
            </w: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延庆区</w:t>
            </w:r>
          </w:p>
        </w:tc>
        <w:tc>
          <w:tcPr>
            <w:tcW w:w="2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北京延庆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玉渡山-水头市级自然保护区</w:t>
            </w:r>
          </w:p>
        </w:tc>
        <w:tc>
          <w:tcPr>
            <w:tcW w:w="2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149.37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154.11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  <w:jc w:val="center"/>
        </w:trPr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4</w:t>
            </w:r>
          </w:p>
        </w:tc>
        <w:tc>
          <w:tcPr>
            <w:tcW w:w="113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2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北京延庆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大滩市级自然保护区</w:t>
            </w:r>
          </w:p>
        </w:tc>
        <w:tc>
          <w:tcPr>
            <w:tcW w:w="2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676.48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678.18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  <w:jc w:val="center"/>
        </w:trPr>
        <w:tc>
          <w:tcPr>
            <w:tcW w:w="44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合计</w:t>
            </w:r>
          </w:p>
        </w:tc>
        <w:tc>
          <w:tcPr>
            <w:tcW w:w="2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952.80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832.29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37632C"/>
    <w:rsid w:val="0AA86F02"/>
    <w:rsid w:val="37FF89B4"/>
    <w:rsid w:val="4CFF7761"/>
    <w:rsid w:val="6F77B7BA"/>
    <w:rsid w:val="6FFF4E7B"/>
    <w:rsid w:val="74FAC996"/>
    <w:rsid w:val="783E6BCB"/>
    <w:rsid w:val="7DBEB924"/>
    <w:rsid w:val="BBEC8EA1"/>
    <w:rsid w:val="BDEF0D5C"/>
    <w:rsid w:val="BFB1B1A4"/>
    <w:rsid w:val="C737632C"/>
    <w:rsid w:val="CFB9FF01"/>
    <w:rsid w:val="CFFF7788"/>
    <w:rsid w:val="DBA7B66E"/>
    <w:rsid w:val="E7FF65FA"/>
    <w:rsid w:val="EBFD428A"/>
    <w:rsid w:val="EEBBFE6B"/>
    <w:rsid w:val="FD5F3FA8"/>
    <w:rsid w:val="FF5BB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表格标题"/>
    <w:basedOn w:val="1"/>
    <w:qFormat/>
    <w:uiPriority w:val="0"/>
    <w:pPr>
      <w:spacing w:before="50" w:beforeLines="50"/>
      <w:jc w:val="center"/>
    </w:pPr>
    <w:rPr>
      <w:rFonts w:ascii="仿宋" w:hAnsi="仿宋" w:eastAsia="仿宋" w:cs="Times New Roman"/>
      <w:sz w:val="28"/>
      <w:szCs w:val="24"/>
    </w:rPr>
  </w:style>
  <w:style w:type="paragraph" w:customStyle="1" w:styleId="7">
    <w:name w:val="表内文字"/>
    <w:basedOn w:val="6"/>
    <w:qFormat/>
    <w:uiPriority w:val="0"/>
    <w:pPr>
      <w:spacing w:before="0" w:beforeLines="0"/>
    </w:pPr>
    <w:rPr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280</Characters>
  <Lines>0</Lines>
  <Paragraphs>0</Paragraphs>
  <TotalTime>6</TotalTime>
  <ScaleCrop>false</ScaleCrop>
  <LinksUpToDate>false</LinksUpToDate>
  <CharactersWithSpaces>281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2025-07-16T16:38:00Z</dcterms:created>
  <dc:creator>uos</dc:creator>
  <cp:lastModifiedBy>uos</cp:lastModifiedBy>
  <cp:lastPrinted>2026-03-10T19:35:00Z</cp:lastPrinted>
  <dcterms:modified xsi:type="dcterms:W3CDTF">2026-03-13T11:11:32Z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97FB6F965C2DB3A3F7C1746802A11B60</vt:lpwstr>
  </property>
  <property fmtid="{D5CDD505-2E9C-101B-9397-08002B2CF9AE}" pid="4" name="KSOTemplateDocerSaveRecord">
    <vt:lpwstr>eyJoZGlkIjoiOWE2MGM0MWRmOWU2ODBkMDE4ZGMxYmI0YWNmZmI0MTEiLCJ1c2VySWQiOiIzMjY2NTI0NDQifQ==</vt:lpwstr>
  </property>
</Properties>
</file>