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F1" w:rsidRPr="00A9251D" w:rsidRDefault="00DD6EF1" w:rsidP="00A9251D">
      <w:pPr>
        <w:spacing w:line="560" w:lineRule="exact"/>
        <w:rPr>
          <w:rFonts w:ascii="黑体" w:eastAsia="黑体" w:hAnsi="黑体"/>
          <w:sz w:val="32"/>
          <w:szCs w:val="32"/>
        </w:rPr>
      </w:pPr>
      <w:r w:rsidRPr="00A9251D">
        <w:rPr>
          <w:rFonts w:ascii="黑体" w:eastAsia="黑体" w:hAnsi="黑体" w:hint="eastAsia"/>
          <w:sz w:val="32"/>
          <w:szCs w:val="32"/>
        </w:rPr>
        <w:t>附件</w:t>
      </w:r>
      <w:r w:rsidRPr="00A9251D">
        <w:rPr>
          <w:rFonts w:ascii="黑体" w:eastAsia="黑体" w:hAnsi="黑体"/>
          <w:sz w:val="32"/>
          <w:szCs w:val="32"/>
        </w:rPr>
        <w:t>2</w:t>
      </w:r>
    </w:p>
    <w:p w:rsidR="00DD6EF1" w:rsidRDefault="00DD6EF1" w:rsidP="00F554A4">
      <w:pPr>
        <w:spacing w:line="560" w:lineRule="exact"/>
        <w:jc w:val="center"/>
        <w:rPr>
          <w:rFonts w:ascii="华文中宋" w:eastAsia="华文中宋" w:hAnsi="华文中宋"/>
          <w:sz w:val="44"/>
          <w:szCs w:val="44"/>
        </w:rPr>
      </w:pPr>
    </w:p>
    <w:p w:rsidR="00DD6EF1" w:rsidRPr="00A9251D" w:rsidRDefault="00DD6EF1" w:rsidP="00A9251D">
      <w:pPr>
        <w:spacing w:line="540" w:lineRule="exact"/>
        <w:jc w:val="center"/>
        <w:rPr>
          <w:rFonts w:ascii="方正小标宋简体" w:eastAsia="方正小标宋简体" w:hAnsi="华文中宋"/>
          <w:sz w:val="44"/>
          <w:szCs w:val="44"/>
        </w:rPr>
      </w:pPr>
      <w:r w:rsidRPr="00A9251D">
        <w:rPr>
          <w:rFonts w:ascii="方正小标宋简体" w:eastAsia="方正小标宋简体" w:hAnsi="华文中宋" w:hint="eastAsia"/>
          <w:sz w:val="44"/>
          <w:szCs w:val="44"/>
        </w:rPr>
        <w:t>受理境外非政府组织申请北京市园林绿化局</w:t>
      </w:r>
    </w:p>
    <w:p w:rsidR="00DD6EF1" w:rsidRPr="00A9251D" w:rsidRDefault="00DD6EF1" w:rsidP="00A9251D">
      <w:pPr>
        <w:spacing w:line="540" w:lineRule="exact"/>
        <w:jc w:val="center"/>
        <w:rPr>
          <w:rFonts w:ascii="方正小标宋简体" w:eastAsia="方正小标宋简体" w:hAnsi="华文中宋"/>
          <w:sz w:val="44"/>
          <w:szCs w:val="44"/>
        </w:rPr>
      </w:pPr>
      <w:r w:rsidRPr="00A9251D">
        <w:rPr>
          <w:rFonts w:ascii="方正小标宋简体" w:eastAsia="方正小标宋简体" w:hAnsi="华文中宋" w:hint="eastAsia"/>
          <w:sz w:val="44"/>
          <w:szCs w:val="44"/>
        </w:rPr>
        <w:t>担任在华代表机构业务主管单位</w:t>
      </w:r>
    </w:p>
    <w:p w:rsidR="00DD6EF1" w:rsidRPr="00A9251D" w:rsidRDefault="00DD6EF1" w:rsidP="00A9251D">
      <w:pPr>
        <w:spacing w:line="540" w:lineRule="exact"/>
        <w:jc w:val="center"/>
        <w:rPr>
          <w:rFonts w:ascii="方正小标宋简体" w:eastAsia="方正小标宋简体" w:hAnsi="华文中宋"/>
          <w:sz w:val="44"/>
          <w:szCs w:val="44"/>
        </w:rPr>
      </w:pPr>
      <w:r w:rsidRPr="00A9251D">
        <w:rPr>
          <w:rFonts w:ascii="方正小标宋简体" w:eastAsia="方正小标宋简体" w:hAnsi="华文中宋" w:hint="eastAsia"/>
          <w:sz w:val="44"/>
          <w:szCs w:val="44"/>
        </w:rPr>
        <w:t>办事程序（试行）</w:t>
      </w:r>
    </w:p>
    <w:p w:rsidR="00DD6EF1" w:rsidRDefault="00DD6EF1" w:rsidP="00A9251D">
      <w:pPr>
        <w:spacing w:line="540" w:lineRule="exact"/>
        <w:jc w:val="center"/>
        <w:rPr>
          <w:rFonts w:ascii="华文中宋" w:eastAsia="华文中宋" w:hAnsi="华文中宋"/>
          <w:sz w:val="44"/>
          <w:szCs w:val="44"/>
        </w:rPr>
      </w:pP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hint="eastAsia"/>
          <w:kern w:val="0"/>
          <w:sz w:val="32"/>
          <w:szCs w:val="32"/>
        </w:rPr>
        <w:t>为规范境外非政府组织申请由</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担任其</w:t>
      </w:r>
      <w:r>
        <w:rPr>
          <w:rFonts w:ascii="仿宋_GB2312" w:eastAsia="仿宋_GB2312" w:hint="eastAsia"/>
          <w:kern w:val="0"/>
          <w:sz w:val="32"/>
          <w:szCs w:val="32"/>
        </w:rPr>
        <w:t>在华</w:t>
      </w:r>
      <w:r w:rsidRPr="00AC6B1C">
        <w:rPr>
          <w:rFonts w:ascii="仿宋_GB2312" w:eastAsia="仿宋_GB2312" w:hint="eastAsia"/>
          <w:kern w:val="0"/>
          <w:sz w:val="32"/>
          <w:szCs w:val="32"/>
        </w:rPr>
        <w:t>代表机构业务主管单位的受理工作，依照《中华人民共和国境外非政府组织境内活动管理法》、《境外非政府组织在中国境内活动领域和项目目录、业务主管单位名录（</w:t>
      </w:r>
      <w:r w:rsidRPr="00AC6B1C">
        <w:rPr>
          <w:rFonts w:ascii="仿宋_GB2312" w:eastAsia="仿宋_GB2312"/>
          <w:kern w:val="0"/>
          <w:sz w:val="32"/>
          <w:szCs w:val="32"/>
        </w:rPr>
        <w:t>201</w:t>
      </w:r>
      <w:r>
        <w:rPr>
          <w:rFonts w:ascii="仿宋_GB2312" w:eastAsia="仿宋_GB2312"/>
          <w:kern w:val="0"/>
          <w:sz w:val="32"/>
          <w:szCs w:val="32"/>
        </w:rPr>
        <w:t>9</w:t>
      </w:r>
      <w:r w:rsidRPr="00AC6B1C">
        <w:rPr>
          <w:rFonts w:ascii="仿宋_GB2312" w:eastAsia="仿宋_GB2312" w:hint="eastAsia"/>
          <w:kern w:val="0"/>
          <w:sz w:val="32"/>
          <w:szCs w:val="32"/>
        </w:rPr>
        <w:t>）》（以下简称《目录》）和《境外非政府组织代表机构登记和临时活动备案办事指南》（以下简称《办事指南》）的有关规定，制定本办法。</w:t>
      </w:r>
    </w:p>
    <w:p w:rsidR="00DD6EF1" w:rsidRPr="00A95B51" w:rsidRDefault="00DD6EF1" w:rsidP="00A9251D">
      <w:pPr>
        <w:spacing w:line="540" w:lineRule="exact"/>
        <w:ind w:firstLine="660"/>
        <w:rPr>
          <w:rFonts w:ascii="黑体" w:eastAsia="黑体" w:hAnsi="黑体"/>
          <w:kern w:val="0"/>
          <w:sz w:val="32"/>
          <w:szCs w:val="32"/>
        </w:rPr>
      </w:pPr>
      <w:r w:rsidRPr="00A95B51">
        <w:rPr>
          <w:rFonts w:ascii="黑体" w:eastAsia="黑体" w:hAnsi="黑体" w:hint="eastAsia"/>
          <w:kern w:val="0"/>
          <w:sz w:val="32"/>
          <w:szCs w:val="32"/>
        </w:rPr>
        <w:t>一、受理范围</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hint="eastAsia"/>
          <w:kern w:val="0"/>
          <w:sz w:val="32"/>
          <w:szCs w:val="32"/>
        </w:rPr>
        <w:t>境外非政府组织同时具备下列条件，可以申请由</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担任其</w:t>
      </w:r>
      <w:r>
        <w:rPr>
          <w:rFonts w:ascii="仿宋_GB2312" w:eastAsia="仿宋_GB2312" w:hint="eastAsia"/>
          <w:kern w:val="0"/>
          <w:sz w:val="32"/>
          <w:szCs w:val="32"/>
        </w:rPr>
        <w:t>在华</w:t>
      </w:r>
      <w:r w:rsidRPr="00AC6B1C">
        <w:rPr>
          <w:rFonts w:ascii="仿宋_GB2312" w:eastAsia="仿宋_GB2312" w:hint="eastAsia"/>
          <w:kern w:val="0"/>
          <w:sz w:val="32"/>
          <w:szCs w:val="32"/>
        </w:rPr>
        <w:t>代表机构的业务主管单位：</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kern w:val="0"/>
          <w:sz w:val="32"/>
          <w:szCs w:val="32"/>
        </w:rPr>
        <w:t>(</w:t>
      </w:r>
      <w:r w:rsidRPr="00AC6B1C">
        <w:rPr>
          <w:rFonts w:ascii="仿宋_GB2312" w:eastAsia="仿宋_GB2312" w:hint="eastAsia"/>
          <w:kern w:val="0"/>
          <w:sz w:val="32"/>
          <w:szCs w:val="32"/>
        </w:rPr>
        <w:t>一</w:t>
      </w:r>
      <w:r w:rsidRPr="00AC6B1C">
        <w:rPr>
          <w:rFonts w:ascii="仿宋_GB2312" w:eastAsia="仿宋_GB2312"/>
          <w:kern w:val="0"/>
          <w:sz w:val="32"/>
          <w:szCs w:val="32"/>
        </w:rPr>
        <w:t>)</w:t>
      </w:r>
      <w:r w:rsidRPr="00AC6B1C">
        <w:rPr>
          <w:rFonts w:ascii="仿宋_GB2312" w:eastAsia="仿宋_GB2312" w:hint="eastAsia"/>
          <w:kern w:val="0"/>
          <w:sz w:val="32"/>
          <w:szCs w:val="32"/>
        </w:rPr>
        <w:t>符合《中华人民共和国境外非政府组织境内活动管理法》第十条的规定；</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kern w:val="0"/>
          <w:sz w:val="32"/>
          <w:szCs w:val="32"/>
        </w:rPr>
        <w:t>(</w:t>
      </w:r>
      <w:r w:rsidRPr="00AC6B1C">
        <w:rPr>
          <w:rFonts w:ascii="仿宋_GB2312" w:eastAsia="仿宋_GB2312" w:hint="eastAsia"/>
          <w:kern w:val="0"/>
          <w:sz w:val="32"/>
          <w:szCs w:val="32"/>
        </w:rPr>
        <w:t>二）符合《目录》规定由</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担任业务主管单位的范围要求。</w:t>
      </w:r>
    </w:p>
    <w:p w:rsidR="00DD6EF1" w:rsidRPr="00DF266B" w:rsidRDefault="00DD6EF1" w:rsidP="00A9251D">
      <w:pPr>
        <w:spacing w:line="540" w:lineRule="exact"/>
        <w:ind w:firstLine="660"/>
        <w:rPr>
          <w:rFonts w:ascii="黑体" w:eastAsia="黑体" w:hAnsi="黑体"/>
          <w:kern w:val="0"/>
          <w:sz w:val="32"/>
          <w:szCs w:val="32"/>
        </w:rPr>
      </w:pPr>
      <w:r w:rsidRPr="00DF266B">
        <w:rPr>
          <w:rFonts w:ascii="黑体" w:eastAsia="黑体" w:hAnsi="黑体" w:hint="eastAsia"/>
          <w:kern w:val="0"/>
          <w:sz w:val="32"/>
          <w:szCs w:val="32"/>
        </w:rPr>
        <w:t>二、需提交的材料</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kern w:val="0"/>
          <w:sz w:val="32"/>
          <w:szCs w:val="32"/>
        </w:rPr>
        <w:t>(</w:t>
      </w:r>
      <w:r w:rsidRPr="00AC6B1C">
        <w:rPr>
          <w:rFonts w:ascii="仿宋_GB2312" w:eastAsia="仿宋_GB2312" w:hint="eastAsia"/>
          <w:kern w:val="0"/>
          <w:sz w:val="32"/>
          <w:szCs w:val="32"/>
        </w:rPr>
        <w:t>一）</w:t>
      </w:r>
      <w:r w:rsidRPr="00EC2FBF">
        <w:rPr>
          <w:rFonts w:ascii="仿宋_GB2312" w:eastAsia="仿宋_GB2312" w:hint="eastAsia"/>
          <w:sz w:val="32"/>
          <w:szCs w:val="32"/>
        </w:rPr>
        <w:t>境外非政府组织提出</w:t>
      </w:r>
      <w:r>
        <w:rPr>
          <w:rFonts w:ascii="仿宋_GB2312" w:eastAsia="仿宋_GB2312" w:hint="eastAsia"/>
          <w:sz w:val="32"/>
          <w:szCs w:val="32"/>
        </w:rPr>
        <w:t>由北京市园林绿化局</w:t>
      </w:r>
      <w:r w:rsidRPr="00EC2FBF">
        <w:rPr>
          <w:rFonts w:ascii="仿宋_GB2312" w:eastAsia="仿宋_GB2312" w:hint="eastAsia"/>
          <w:sz w:val="32"/>
          <w:szCs w:val="32"/>
        </w:rPr>
        <w:t>担任其业务主管单位申请书</w:t>
      </w:r>
      <w:r w:rsidRPr="00AC6B1C">
        <w:rPr>
          <w:rFonts w:ascii="仿宋_GB2312" w:eastAsia="仿宋_GB2312" w:hint="eastAsia"/>
          <w:kern w:val="0"/>
          <w:sz w:val="32"/>
          <w:szCs w:val="32"/>
        </w:rPr>
        <w:t>；</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kern w:val="0"/>
          <w:sz w:val="32"/>
          <w:szCs w:val="32"/>
        </w:rPr>
        <w:t>(</w:t>
      </w:r>
      <w:r>
        <w:rPr>
          <w:rFonts w:ascii="仿宋_GB2312" w:eastAsia="仿宋_GB2312" w:hint="eastAsia"/>
          <w:kern w:val="0"/>
          <w:sz w:val="32"/>
          <w:szCs w:val="32"/>
        </w:rPr>
        <w:t>二</w:t>
      </w:r>
      <w:r w:rsidRPr="00AC6B1C">
        <w:rPr>
          <w:rFonts w:ascii="仿宋_GB2312" w:eastAsia="仿宋_GB2312"/>
          <w:kern w:val="0"/>
          <w:sz w:val="32"/>
          <w:szCs w:val="32"/>
        </w:rPr>
        <w:t>)</w:t>
      </w:r>
      <w:r w:rsidRPr="00AC6B1C">
        <w:rPr>
          <w:rFonts w:ascii="仿宋_GB2312" w:eastAsia="仿宋_GB2312" w:hint="eastAsia"/>
          <w:kern w:val="0"/>
          <w:sz w:val="32"/>
          <w:szCs w:val="32"/>
        </w:rPr>
        <w:t>《办事指南》载明的设立登</w:t>
      </w:r>
      <w:bookmarkStart w:id="0" w:name="_GoBack"/>
      <w:bookmarkEnd w:id="0"/>
      <w:r w:rsidRPr="00AC6B1C">
        <w:rPr>
          <w:rFonts w:ascii="仿宋_GB2312" w:eastAsia="仿宋_GB2312" w:hint="eastAsia"/>
          <w:kern w:val="0"/>
          <w:sz w:val="32"/>
          <w:szCs w:val="32"/>
        </w:rPr>
        <w:t>记所需提交的（</w:t>
      </w:r>
      <w:r w:rsidRPr="00AC6B1C">
        <w:rPr>
          <w:rFonts w:ascii="仿宋_GB2312" w:eastAsia="仿宋_GB2312"/>
          <w:kern w:val="0"/>
          <w:sz w:val="32"/>
          <w:szCs w:val="32"/>
        </w:rPr>
        <w:t>2</w:t>
      </w:r>
      <w:r w:rsidRPr="00AC6B1C">
        <w:rPr>
          <w:rFonts w:ascii="仿宋_GB2312" w:eastAsia="仿宋_GB2312" w:hint="eastAsia"/>
          <w:kern w:val="0"/>
          <w:sz w:val="32"/>
          <w:szCs w:val="32"/>
        </w:rPr>
        <w:t>）</w:t>
      </w:r>
      <w:r w:rsidRPr="00AC6B1C">
        <w:rPr>
          <w:rFonts w:ascii="仿宋_GB2312" w:eastAsia="仿宋_GB2312"/>
          <w:kern w:val="0"/>
          <w:sz w:val="32"/>
          <w:szCs w:val="32"/>
        </w:rPr>
        <w:t>-</w:t>
      </w:r>
      <w:r w:rsidRPr="00AC6B1C">
        <w:rPr>
          <w:rFonts w:ascii="仿宋_GB2312" w:eastAsia="仿宋_GB2312" w:hint="eastAsia"/>
          <w:kern w:val="0"/>
          <w:sz w:val="32"/>
          <w:szCs w:val="32"/>
        </w:rPr>
        <w:t>（</w:t>
      </w:r>
      <w:r w:rsidRPr="00AC6B1C">
        <w:rPr>
          <w:rFonts w:ascii="仿宋_GB2312" w:eastAsia="仿宋_GB2312"/>
          <w:kern w:val="0"/>
          <w:sz w:val="32"/>
          <w:szCs w:val="32"/>
        </w:rPr>
        <w:t>11</w:t>
      </w:r>
      <w:r w:rsidRPr="00AC6B1C">
        <w:rPr>
          <w:rFonts w:ascii="仿宋_GB2312" w:eastAsia="仿宋_GB2312" w:hint="eastAsia"/>
          <w:kern w:val="0"/>
          <w:sz w:val="32"/>
          <w:szCs w:val="32"/>
        </w:rPr>
        <w:t>）项材料</w:t>
      </w:r>
      <w:r>
        <w:rPr>
          <w:rFonts w:ascii="仿宋_GB2312" w:eastAsia="仿宋_GB2312" w:hint="eastAsia"/>
          <w:kern w:val="0"/>
          <w:sz w:val="32"/>
          <w:szCs w:val="32"/>
        </w:rPr>
        <w:t>复印件</w:t>
      </w:r>
      <w:r w:rsidRPr="00AC6B1C">
        <w:rPr>
          <w:rFonts w:ascii="仿宋_GB2312" w:eastAsia="仿宋_GB2312" w:hint="eastAsia"/>
          <w:kern w:val="0"/>
          <w:sz w:val="32"/>
          <w:szCs w:val="32"/>
        </w:rPr>
        <w:t>。</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hint="eastAsia"/>
          <w:kern w:val="0"/>
          <w:sz w:val="32"/>
          <w:szCs w:val="32"/>
        </w:rPr>
        <w:t>上述材料，如为外文需同时附中文翻译件，所有材料需经公证、认证。境外非政府组织应当对其提交的上述材料的真实性、合法性负责。</w:t>
      </w:r>
    </w:p>
    <w:p w:rsidR="00DD6EF1" w:rsidRPr="00DF266B" w:rsidRDefault="00DD6EF1" w:rsidP="00A9251D">
      <w:pPr>
        <w:spacing w:line="540" w:lineRule="exact"/>
        <w:ind w:firstLine="660"/>
        <w:rPr>
          <w:rFonts w:ascii="黑体" w:eastAsia="黑体" w:hAnsi="黑体"/>
          <w:kern w:val="0"/>
          <w:sz w:val="32"/>
          <w:szCs w:val="32"/>
        </w:rPr>
      </w:pPr>
      <w:r w:rsidRPr="00DF266B">
        <w:rPr>
          <w:rFonts w:ascii="黑体" w:eastAsia="黑体" w:hAnsi="黑体" w:hint="eastAsia"/>
          <w:kern w:val="0"/>
          <w:sz w:val="32"/>
          <w:szCs w:val="32"/>
        </w:rPr>
        <w:t>三、受理申请</w:t>
      </w:r>
    </w:p>
    <w:p w:rsidR="00DD6EF1" w:rsidRPr="00AC6B1C" w:rsidRDefault="00DD6EF1" w:rsidP="00A9251D">
      <w:pPr>
        <w:spacing w:line="540" w:lineRule="exact"/>
        <w:ind w:firstLine="660"/>
        <w:rPr>
          <w:rFonts w:ascii="仿宋_GB2312" w:eastAsia="仿宋_GB2312"/>
          <w:kern w:val="0"/>
          <w:sz w:val="32"/>
          <w:szCs w:val="32"/>
        </w:rPr>
      </w:pP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自收到本办法第二条所列全部有效文件之日起</w:t>
      </w:r>
      <w:r w:rsidRPr="00AC6B1C">
        <w:rPr>
          <w:rFonts w:ascii="仿宋_GB2312" w:eastAsia="仿宋_GB2312"/>
          <w:kern w:val="0"/>
          <w:sz w:val="32"/>
          <w:szCs w:val="32"/>
        </w:rPr>
        <w:t>60</w:t>
      </w:r>
      <w:r w:rsidRPr="00AC6B1C">
        <w:rPr>
          <w:rFonts w:ascii="仿宋_GB2312" w:eastAsia="仿宋_GB2312" w:hint="eastAsia"/>
          <w:kern w:val="0"/>
          <w:sz w:val="32"/>
          <w:szCs w:val="32"/>
        </w:rPr>
        <w:t>日内，做出是否同意作为业务主管单位的决定。有特殊情况的，可以延长期限，延长期限不超过</w:t>
      </w:r>
      <w:r w:rsidRPr="00AC6B1C">
        <w:rPr>
          <w:rFonts w:ascii="仿宋_GB2312" w:eastAsia="仿宋_GB2312"/>
          <w:kern w:val="0"/>
          <w:sz w:val="32"/>
          <w:szCs w:val="32"/>
        </w:rPr>
        <w:t>30</w:t>
      </w:r>
      <w:r w:rsidRPr="00AC6B1C">
        <w:rPr>
          <w:rFonts w:ascii="仿宋_GB2312" w:eastAsia="仿宋_GB2312" w:hint="eastAsia"/>
          <w:kern w:val="0"/>
          <w:sz w:val="32"/>
          <w:szCs w:val="32"/>
        </w:rPr>
        <w:t>日。</w:t>
      </w:r>
    </w:p>
    <w:p w:rsidR="00DD6EF1" w:rsidRPr="00AC6B1C" w:rsidRDefault="00DD6EF1" w:rsidP="00A9251D">
      <w:pPr>
        <w:spacing w:line="540" w:lineRule="exact"/>
        <w:ind w:firstLine="660"/>
        <w:rPr>
          <w:rFonts w:ascii="仿宋_GB2312" w:eastAsia="仿宋_GB2312"/>
          <w:kern w:val="0"/>
          <w:sz w:val="32"/>
          <w:szCs w:val="32"/>
        </w:rPr>
      </w:pPr>
      <w:r w:rsidRPr="00AC6B1C">
        <w:rPr>
          <w:rFonts w:ascii="仿宋_GB2312" w:eastAsia="仿宋_GB2312" w:hint="eastAsia"/>
          <w:kern w:val="0"/>
          <w:sz w:val="32"/>
          <w:szCs w:val="32"/>
        </w:rPr>
        <w:t>同意作为业务主管单位的，以</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名义在相关申请表上盖章并向</w:t>
      </w:r>
      <w:r>
        <w:rPr>
          <w:rFonts w:ascii="仿宋_GB2312" w:eastAsia="仿宋_GB2312" w:hint="eastAsia"/>
          <w:sz w:val="32"/>
          <w:szCs w:val="32"/>
        </w:rPr>
        <w:t>申请方或登记管理机关</w:t>
      </w:r>
      <w:r w:rsidRPr="00AC6B1C">
        <w:rPr>
          <w:rFonts w:ascii="仿宋_GB2312" w:eastAsia="仿宋_GB2312" w:hint="eastAsia"/>
          <w:kern w:val="0"/>
          <w:sz w:val="32"/>
          <w:szCs w:val="32"/>
        </w:rPr>
        <w:t>出具同意函。不同意作为业务主管单位的，</w:t>
      </w:r>
      <w:r>
        <w:rPr>
          <w:rFonts w:ascii="仿宋_GB2312" w:eastAsia="仿宋_GB2312" w:hint="eastAsia"/>
          <w:kern w:val="0"/>
          <w:sz w:val="32"/>
          <w:szCs w:val="32"/>
        </w:rPr>
        <w:t>将</w:t>
      </w:r>
      <w:r w:rsidRPr="00AC6B1C">
        <w:rPr>
          <w:rFonts w:ascii="仿宋_GB2312" w:eastAsia="仿宋_GB2312" w:hint="eastAsia"/>
          <w:kern w:val="0"/>
          <w:sz w:val="32"/>
          <w:szCs w:val="32"/>
        </w:rPr>
        <w:t>及时告知提出申请</w:t>
      </w:r>
      <w:r>
        <w:rPr>
          <w:rFonts w:ascii="仿宋_GB2312" w:eastAsia="仿宋_GB2312" w:hint="eastAsia"/>
          <w:kern w:val="0"/>
          <w:sz w:val="32"/>
          <w:szCs w:val="32"/>
        </w:rPr>
        <w:t>方</w:t>
      </w:r>
      <w:r w:rsidRPr="00AC6B1C">
        <w:rPr>
          <w:rFonts w:ascii="仿宋_GB2312" w:eastAsia="仿宋_GB2312" w:hint="eastAsia"/>
          <w:kern w:val="0"/>
          <w:sz w:val="32"/>
          <w:szCs w:val="32"/>
        </w:rPr>
        <w:t>。</w:t>
      </w:r>
    </w:p>
    <w:p w:rsidR="00DD6EF1" w:rsidRPr="00AC6B1C" w:rsidRDefault="00DD6EF1" w:rsidP="00A9251D">
      <w:pPr>
        <w:spacing w:line="540" w:lineRule="exact"/>
        <w:ind w:firstLine="660"/>
        <w:rPr>
          <w:rFonts w:ascii="仿宋_GB2312" w:eastAsia="仿宋_GB2312"/>
          <w:kern w:val="0"/>
          <w:sz w:val="32"/>
          <w:szCs w:val="32"/>
        </w:rPr>
      </w:pP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在审核过程中，根据需要可以向</w:t>
      </w:r>
      <w:r>
        <w:rPr>
          <w:rFonts w:ascii="仿宋_GB2312" w:eastAsia="仿宋_GB2312" w:hint="eastAsia"/>
          <w:kern w:val="0"/>
          <w:sz w:val="32"/>
          <w:szCs w:val="32"/>
        </w:rPr>
        <w:t>申请方</w:t>
      </w:r>
      <w:r w:rsidRPr="00AC6B1C">
        <w:rPr>
          <w:rFonts w:ascii="仿宋_GB2312" w:eastAsia="仿宋_GB2312" w:hint="eastAsia"/>
          <w:kern w:val="0"/>
          <w:sz w:val="32"/>
          <w:szCs w:val="32"/>
        </w:rPr>
        <w:t>进一步了解核实有关情况。</w:t>
      </w:r>
    </w:p>
    <w:p w:rsidR="00DD6EF1" w:rsidRPr="00DF266B" w:rsidRDefault="00DD6EF1" w:rsidP="00A9251D">
      <w:pPr>
        <w:spacing w:line="540" w:lineRule="exact"/>
        <w:ind w:firstLine="660"/>
        <w:rPr>
          <w:rFonts w:ascii="黑体" w:eastAsia="黑体" w:hAnsi="黑体"/>
          <w:kern w:val="0"/>
          <w:sz w:val="32"/>
          <w:szCs w:val="32"/>
        </w:rPr>
      </w:pPr>
      <w:r w:rsidRPr="00DF266B">
        <w:rPr>
          <w:rFonts w:ascii="黑体" w:eastAsia="黑体" w:hAnsi="黑体" w:hint="eastAsia"/>
          <w:kern w:val="0"/>
          <w:sz w:val="32"/>
          <w:szCs w:val="32"/>
        </w:rPr>
        <w:t>四、其他事项</w:t>
      </w:r>
    </w:p>
    <w:p w:rsidR="00DD6EF1" w:rsidRPr="00AC6B1C" w:rsidRDefault="00DD6EF1" w:rsidP="00A9251D">
      <w:pPr>
        <w:spacing w:line="540" w:lineRule="exact"/>
        <w:ind w:firstLine="660"/>
        <w:rPr>
          <w:rFonts w:ascii="仿宋_GB2312" w:eastAsia="仿宋_GB2312"/>
          <w:kern w:val="0"/>
          <w:sz w:val="32"/>
          <w:szCs w:val="32"/>
        </w:rPr>
      </w:pPr>
      <w:r>
        <w:rPr>
          <w:rFonts w:ascii="仿宋_GB2312" w:eastAsia="仿宋_GB2312" w:hint="eastAsia"/>
          <w:kern w:val="0"/>
          <w:sz w:val="32"/>
          <w:szCs w:val="32"/>
        </w:rPr>
        <w:t>以北京市园林绿化局</w:t>
      </w:r>
      <w:r w:rsidRPr="000615D3">
        <w:rPr>
          <w:rFonts w:ascii="仿宋_GB2312" w:eastAsia="仿宋_GB2312" w:hint="eastAsia"/>
          <w:kern w:val="0"/>
          <w:sz w:val="32"/>
          <w:szCs w:val="32"/>
        </w:rPr>
        <w:t>作为业务主管单位且</w:t>
      </w:r>
      <w:r>
        <w:rPr>
          <w:rFonts w:ascii="仿宋_GB2312" w:eastAsia="仿宋_GB2312" w:hint="eastAsia"/>
          <w:kern w:val="0"/>
          <w:sz w:val="32"/>
          <w:szCs w:val="32"/>
        </w:rPr>
        <w:t>已</w:t>
      </w:r>
      <w:r w:rsidRPr="000615D3">
        <w:rPr>
          <w:rFonts w:ascii="仿宋_GB2312" w:eastAsia="仿宋_GB2312" w:hint="eastAsia"/>
          <w:kern w:val="0"/>
          <w:sz w:val="32"/>
          <w:szCs w:val="32"/>
        </w:rPr>
        <w:t>依法</w:t>
      </w:r>
      <w:r>
        <w:rPr>
          <w:rFonts w:ascii="仿宋_GB2312" w:eastAsia="仿宋_GB2312" w:hint="eastAsia"/>
          <w:kern w:val="0"/>
          <w:sz w:val="32"/>
          <w:szCs w:val="32"/>
        </w:rPr>
        <w:t>在公安机关登记</w:t>
      </w:r>
      <w:r w:rsidRPr="000615D3">
        <w:rPr>
          <w:rFonts w:ascii="仿宋_GB2312" w:eastAsia="仿宋_GB2312" w:hint="eastAsia"/>
          <w:kern w:val="0"/>
          <w:sz w:val="32"/>
          <w:szCs w:val="32"/>
        </w:rPr>
        <w:t>的境外非政府组织代表机构</w:t>
      </w:r>
      <w:r w:rsidRPr="00AC6B1C">
        <w:rPr>
          <w:rFonts w:ascii="仿宋_GB2312" w:eastAsia="仿宋_GB2312" w:hint="eastAsia"/>
          <w:kern w:val="0"/>
          <w:sz w:val="32"/>
          <w:szCs w:val="32"/>
        </w:rPr>
        <w:t>，应按规定向</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报送年度工作计划、年度工作报告。需要办理变更登记事项和注销登记</w:t>
      </w:r>
      <w:r w:rsidRPr="00A41284">
        <w:rPr>
          <w:rFonts w:ascii="仿宋_GB2312" w:eastAsia="仿宋_GB2312" w:hint="eastAsia"/>
          <w:kern w:val="0"/>
          <w:sz w:val="32"/>
          <w:szCs w:val="32"/>
        </w:rPr>
        <w:t>及其他需要北京市园林绿化局出具同意文件的</w:t>
      </w:r>
      <w:r w:rsidRPr="00AC6B1C">
        <w:rPr>
          <w:rFonts w:ascii="仿宋_GB2312" w:eastAsia="仿宋_GB2312" w:hint="eastAsia"/>
          <w:kern w:val="0"/>
          <w:sz w:val="32"/>
          <w:szCs w:val="32"/>
        </w:rPr>
        <w:t>，应当按规定向</w:t>
      </w: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提出申请，经同意后，前往公安机关办理。</w:t>
      </w:r>
    </w:p>
    <w:p w:rsidR="00DD6EF1" w:rsidRPr="00AC6B1C" w:rsidRDefault="00DD6EF1" w:rsidP="00A9251D">
      <w:pPr>
        <w:spacing w:line="540" w:lineRule="exact"/>
        <w:ind w:firstLine="660"/>
        <w:rPr>
          <w:rFonts w:ascii="仿宋_GB2312" w:eastAsia="仿宋_GB2312"/>
          <w:kern w:val="0"/>
          <w:sz w:val="32"/>
          <w:szCs w:val="32"/>
        </w:rPr>
      </w:pPr>
      <w:r>
        <w:rPr>
          <w:rFonts w:ascii="仿宋_GB2312" w:eastAsia="仿宋_GB2312" w:hint="eastAsia"/>
          <w:kern w:val="0"/>
          <w:sz w:val="32"/>
          <w:szCs w:val="32"/>
        </w:rPr>
        <w:t>北京市园林绿化局</w:t>
      </w:r>
      <w:r w:rsidRPr="00AC6B1C">
        <w:rPr>
          <w:rFonts w:ascii="仿宋_GB2312" w:eastAsia="仿宋_GB2312" w:hint="eastAsia"/>
          <w:kern w:val="0"/>
          <w:sz w:val="32"/>
          <w:szCs w:val="32"/>
        </w:rPr>
        <w:t>受理境外非政府组织设立代表机构业务主管单位申请工作联系电话为：（</w:t>
      </w:r>
      <w:r w:rsidRPr="00AC6B1C">
        <w:rPr>
          <w:rFonts w:ascii="仿宋_GB2312" w:eastAsia="仿宋_GB2312"/>
          <w:kern w:val="0"/>
          <w:sz w:val="32"/>
          <w:szCs w:val="32"/>
        </w:rPr>
        <w:t>010</w:t>
      </w:r>
      <w:r w:rsidRPr="00AC6B1C">
        <w:rPr>
          <w:rFonts w:ascii="仿宋_GB2312" w:eastAsia="仿宋_GB2312" w:hint="eastAsia"/>
          <w:kern w:val="0"/>
          <w:sz w:val="32"/>
          <w:szCs w:val="32"/>
        </w:rPr>
        <w:t>）</w:t>
      </w:r>
      <w:r>
        <w:rPr>
          <w:rFonts w:ascii="仿宋_GB2312" w:eastAsia="仿宋_GB2312"/>
          <w:kern w:val="0"/>
          <w:sz w:val="32"/>
          <w:szCs w:val="32"/>
        </w:rPr>
        <w:t>84236910</w:t>
      </w:r>
      <w:r w:rsidRPr="00AC6B1C">
        <w:rPr>
          <w:rFonts w:ascii="仿宋_GB2312" w:eastAsia="仿宋_GB2312" w:hint="eastAsia"/>
          <w:kern w:val="0"/>
          <w:sz w:val="32"/>
          <w:szCs w:val="32"/>
        </w:rPr>
        <w:t>。</w:t>
      </w:r>
    </w:p>
    <w:p w:rsidR="00DD6EF1" w:rsidRPr="00AC6B1C" w:rsidRDefault="00DD6EF1" w:rsidP="007F543C">
      <w:pPr>
        <w:spacing w:line="560" w:lineRule="exact"/>
        <w:ind w:leftChars="304" w:left="31680" w:hangingChars="400" w:firstLine="31680"/>
        <w:jc w:val="left"/>
        <w:rPr>
          <w:rFonts w:ascii="仿宋_GB2312" w:eastAsia="仿宋_GB2312"/>
          <w:sz w:val="32"/>
          <w:szCs w:val="32"/>
        </w:rPr>
      </w:pPr>
    </w:p>
    <w:sectPr w:rsidR="00DD6EF1" w:rsidRPr="00AC6B1C" w:rsidSect="009F2525">
      <w:footerReference w:type="default" r:id="rId6"/>
      <w:pgSz w:w="11906" w:h="16838"/>
      <w:pgMar w:top="2098" w:right="1474" w:bottom="1758" w:left="158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F1" w:rsidRDefault="00DD6EF1" w:rsidP="00283D32">
      <w:r>
        <w:separator/>
      </w:r>
    </w:p>
  </w:endnote>
  <w:endnote w:type="continuationSeparator" w:id="0">
    <w:p w:rsidR="00DD6EF1" w:rsidRDefault="00DD6EF1" w:rsidP="00283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F1" w:rsidRDefault="00DD6EF1">
    <w:pPr>
      <w:pStyle w:val="Footer"/>
      <w:jc w:val="center"/>
    </w:pPr>
    <w:fldSimple w:instr="PAGE   \* MERGEFORMAT">
      <w:r w:rsidRPr="00A9251D">
        <w:rPr>
          <w:noProof/>
          <w:lang w:val="zh-CN"/>
        </w:rPr>
        <w:t>2</w:t>
      </w:r>
    </w:fldSimple>
  </w:p>
  <w:p w:rsidR="00DD6EF1" w:rsidRDefault="00DD6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F1" w:rsidRDefault="00DD6EF1" w:rsidP="00283D32">
      <w:r>
        <w:separator/>
      </w:r>
    </w:p>
  </w:footnote>
  <w:footnote w:type="continuationSeparator" w:id="0">
    <w:p w:rsidR="00DD6EF1" w:rsidRDefault="00DD6EF1" w:rsidP="00283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D32"/>
    <w:rsid w:val="0003667F"/>
    <w:rsid w:val="000615D3"/>
    <w:rsid w:val="000C346C"/>
    <w:rsid w:val="000E0908"/>
    <w:rsid w:val="002154C2"/>
    <w:rsid w:val="00283D32"/>
    <w:rsid w:val="002A588C"/>
    <w:rsid w:val="002D7969"/>
    <w:rsid w:val="00360E3C"/>
    <w:rsid w:val="004027F4"/>
    <w:rsid w:val="00457643"/>
    <w:rsid w:val="0049360D"/>
    <w:rsid w:val="004D4C60"/>
    <w:rsid w:val="005040CF"/>
    <w:rsid w:val="0063065D"/>
    <w:rsid w:val="00680791"/>
    <w:rsid w:val="00692506"/>
    <w:rsid w:val="007F543C"/>
    <w:rsid w:val="00854647"/>
    <w:rsid w:val="0092769C"/>
    <w:rsid w:val="00974DFB"/>
    <w:rsid w:val="009A19A6"/>
    <w:rsid w:val="009F2525"/>
    <w:rsid w:val="009F3267"/>
    <w:rsid w:val="00A41284"/>
    <w:rsid w:val="00A9251D"/>
    <w:rsid w:val="00A95B51"/>
    <w:rsid w:val="00AC6B1C"/>
    <w:rsid w:val="00AE1A24"/>
    <w:rsid w:val="00AF7037"/>
    <w:rsid w:val="00BB4E56"/>
    <w:rsid w:val="00BF3B32"/>
    <w:rsid w:val="00C44E0E"/>
    <w:rsid w:val="00D6128E"/>
    <w:rsid w:val="00D80127"/>
    <w:rsid w:val="00D84D97"/>
    <w:rsid w:val="00DD6EF1"/>
    <w:rsid w:val="00DF266B"/>
    <w:rsid w:val="00E00687"/>
    <w:rsid w:val="00E7050D"/>
    <w:rsid w:val="00E70B81"/>
    <w:rsid w:val="00E8673D"/>
    <w:rsid w:val="00EC2FBF"/>
    <w:rsid w:val="00EC6556"/>
    <w:rsid w:val="00EF1086"/>
    <w:rsid w:val="00F30172"/>
    <w:rsid w:val="00F554A4"/>
    <w:rsid w:val="00FA05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D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3D32"/>
    <w:rPr>
      <w:rFonts w:cs="Times New Roman"/>
      <w:sz w:val="18"/>
      <w:szCs w:val="18"/>
    </w:rPr>
  </w:style>
  <w:style w:type="paragraph" w:styleId="Footer">
    <w:name w:val="footer"/>
    <w:basedOn w:val="Normal"/>
    <w:link w:val="FooterChar"/>
    <w:uiPriority w:val="99"/>
    <w:rsid w:val="00283D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3D32"/>
    <w:rPr>
      <w:rFonts w:cs="Times New Roman"/>
      <w:sz w:val="18"/>
      <w:szCs w:val="18"/>
    </w:rPr>
  </w:style>
  <w:style w:type="paragraph" w:styleId="NormalWeb">
    <w:name w:val="Normal (Web)"/>
    <w:basedOn w:val="Normal"/>
    <w:uiPriority w:val="99"/>
    <w:semiHidden/>
    <w:rsid w:val="00283D3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83D32"/>
    <w:rPr>
      <w:rFonts w:cs="Times New Roman"/>
      <w:b/>
      <w:bCs/>
    </w:rPr>
  </w:style>
  <w:style w:type="character" w:styleId="Hyperlink">
    <w:name w:val="Hyperlink"/>
    <w:basedOn w:val="DefaultParagraphFont"/>
    <w:uiPriority w:val="99"/>
    <w:rsid w:val="00C44E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5504420">
      <w:marLeft w:val="0"/>
      <w:marRight w:val="0"/>
      <w:marTop w:val="0"/>
      <w:marBottom w:val="0"/>
      <w:divBdr>
        <w:top w:val="none" w:sz="0" w:space="0" w:color="auto"/>
        <w:left w:val="none" w:sz="0" w:space="0" w:color="auto"/>
        <w:bottom w:val="none" w:sz="0" w:space="0" w:color="auto"/>
        <w:right w:val="none" w:sz="0" w:space="0" w:color="auto"/>
      </w:divBdr>
      <w:divsChild>
        <w:div w:id="245504418">
          <w:marLeft w:val="0"/>
          <w:marRight w:val="0"/>
          <w:marTop w:val="0"/>
          <w:marBottom w:val="0"/>
          <w:divBdr>
            <w:top w:val="none" w:sz="0" w:space="0" w:color="auto"/>
            <w:left w:val="none" w:sz="0" w:space="0" w:color="auto"/>
            <w:bottom w:val="none" w:sz="0" w:space="0" w:color="auto"/>
            <w:right w:val="none" w:sz="0" w:space="0" w:color="auto"/>
          </w:divBdr>
          <w:divsChild>
            <w:div w:id="245504417">
              <w:marLeft w:val="0"/>
              <w:marRight w:val="0"/>
              <w:marTop w:val="0"/>
              <w:marBottom w:val="0"/>
              <w:divBdr>
                <w:top w:val="none" w:sz="0" w:space="0" w:color="auto"/>
                <w:left w:val="none" w:sz="0" w:space="0" w:color="auto"/>
                <w:bottom w:val="none" w:sz="0" w:space="0" w:color="auto"/>
                <w:right w:val="none" w:sz="0" w:space="0" w:color="auto"/>
              </w:divBdr>
              <w:divsChild>
                <w:div w:id="245504421">
                  <w:marLeft w:val="0"/>
                  <w:marRight w:val="0"/>
                  <w:marTop w:val="0"/>
                  <w:marBottom w:val="0"/>
                  <w:divBdr>
                    <w:top w:val="none" w:sz="0" w:space="0" w:color="auto"/>
                    <w:left w:val="none" w:sz="0" w:space="0" w:color="auto"/>
                    <w:bottom w:val="none" w:sz="0" w:space="0" w:color="auto"/>
                    <w:right w:val="none" w:sz="0" w:space="0" w:color="auto"/>
                  </w:divBdr>
                  <w:divsChild>
                    <w:div w:id="245504419">
                      <w:marLeft w:val="0"/>
                      <w:marRight w:val="0"/>
                      <w:marTop w:val="0"/>
                      <w:marBottom w:val="0"/>
                      <w:divBdr>
                        <w:top w:val="none" w:sz="0" w:space="0" w:color="auto"/>
                        <w:left w:val="none" w:sz="0" w:space="0" w:color="auto"/>
                        <w:bottom w:val="none" w:sz="0" w:space="0" w:color="auto"/>
                        <w:right w:val="none" w:sz="0" w:space="0" w:color="auto"/>
                      </w:divBdr>
                      <w:divsChild>
                        <w:div w:id="245504423">
                          <w:marLeft w:val="0"/>
                          <w:marRight w:val="0"/>
                          <w:marTop w:val="0"/>
                          <w:marBottom w:val="0"/>
                          <w:divBdr>
                            <w:top w:val="single" w:sz="6" w:space="0" w:color="CCCCCC"/>
                            <w:left w:val="none" w:sz="0" w:space="0" w:color="auto"/>
                            <w:bottom w:val="none" w:sz="0" w:space="0" w:color="auto"/>
                            <w:right w:val="none" w:sz="0" w:space="0" w:color="auto"/>
                          </w:divBdr>
                          <w:divsChild>
                            <w:div w:id="245504422">
                              <w:marLeft w:val="0"/>
                              <w:marRight w:val="0"/>
                              <w:marTop w:val="0"/>
                              <w:marBottom w:val="0"/>
                              <w:divBdr>
                                <w:top w:val="none" w:sz="0" w:space="0" w:color="auto"/>
                                <w:left w:val="single" w:sz="6" w:space="31" w:color="CCCCCC"/>
                                <w:bottom w:val="none" w:sz="0" w:space="0" w:color="auto"/>
                                <w:right w:val="single" w:sz="6" w:space="31"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131</Words>
  <Characters>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朱建刚</dc:creator>
  <cp:keywords/>
  <dc:description/>
  <cp:lastModifiedBy>文印室潘琦</cp:lastModifiedBy>
  <cp:revision>2</cp:revision>
  <cp:lastPrinted>2020-04-08T08:00:00Z</cp:lastPrinted>
  <dcterms:created xsi:type="dcterms:W3CDTF">2020-04-08T08:01:00Z</dcterms:created>
  <dcterms:modified xsi:type="dcterms:W3CDTF">2020-04-08T08:01:00Z</dcterms:modified>
</cp:coreProperties>
</file>