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7"/>
        <w:gridCol w:w="771"/>
        <w:gridCol w:w="1525"/>
        <w:gridCol w:w="460"/>
        <w:gridCol w:w="1700"/>
        <w:gridCol w:w="142"/>
        <w:gridCol w:w="1403"/>
        <w:gridCol w:w="615"/>
        <w:gridCol w:w="526"/>
        <w:gridCol w:w="1814"/>
      </w:tblGrid>
      <w:tr w:rsidR="0063313D" w:rsidRPr="00111E65" w:rsidTr="00311108">
        <w:trPr>
          <w:trHeight w:val="614"/>
        </w:trPr>
        <w:tc>
          <w:tcPr>
            <w:tcW w:w="9603" w:type="dxa"/>
            <w:gridSpan w:val="10"/>
            <w:vAlign w:val="center"/>
          </w:tcPr>
          <w:p w:rsidR="0063313D" w:rsidRPr="0063313D" w:rsidRDefault="0063313D" w:rsidP="0063313D">
            <w:pPr>
              <w:tabs>
                <w:tab w:val="left" w:pos="3330"/>
                <w:tab w:val="left" w:pos="7290"/>
              </w:tabs>
              <w:jc w:val="center"/>
              <w:rPr>
                <w:rFonts w:ascii="黑体" w:eastAsia="黑体" w:hAnsi="宋体"/>
                <w:szCs w:val="21"/>
              </w:rPr>
            </w:pPr>
            <w:r w:rsidRPr="00111E65">
              <w:rPr>
                <w:rFonts w:ascii="黑体" w:eastAsia="黑体" w:hAnsi="宋体" w:hint="eastAsia"/>
                <w:szCs w:val="21"/>
              </w:rPr>
              <w:t>单位（子单位）工程质量竣工验收记录表</w:t>
            </w:r>
          </w:p>
        </w:tc>
      </w:tr>
      <w:tr w:rsidR="0063313D" w:rsidRPr="00111E65" w:rsidTr="00311108">
        <w:trPr>
          <w:trHeight w:val="614"/>
        </w:trPr>
        <w:tc>
          <w:tcPr>
            <w:tcW w:w="1418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工程名称</w:t>
            </w:r>
          </w:p>
        </w:tc>
        <w:tc>
          <w:tcPr>
            <w:tcW w:w="8185" w:type="dxa"/>
            <w:gridSpan w:val="8"/>
            <w:vAlign w:val="center"/>
          </w:tcPr>
          <w:p w:rsidR="0063313D" w:rsidRPr="00111E65" w:rsidRDefault="0063313D" w:rsidP="00311108">
            <w:pPr>
              <w:spacing w:line="240" w:lineRule="exact"/>
              <w:rPr>
                <w:rFonts w:ascii="宋体"/>
                <w:bCs/>
                <w:szCs w:val="21"/>
                <w:u w:val="single"/>
              </w:rPr>
            </w:pPr>
          </w:p>
        </w:tc>
      </w:tr>
      <w:tr w:rsidR="0063313D" w:rsidRPr="00111E65" w:rsidTr="00311108">
        <w:trPr>
          <w:trHeight w:val="692"/>
        </w:trPr>
        <w:tc>
          <w:tcPr>
            <w:tcW w:w="1418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施工单位</w:t>
            </w:r>
          </w:p>
        </w:tc>
        <w:tc>
          <w:tcPr>
            <w:tcW w:w="1985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总工程师</w:t>
            </w:r>
          </w:p>
        </w:tc>
        <w:tc>
          <w:tcPr>
            <w:tcW w:w="1403" w:type="dxa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开工日期</w:t>
            </w:r>
          </w:p>
        </w:tc>
        <w:tc>
          <w:tcPr>
            <w:tcW w:w="1814" w:type="dxa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  <w:u w:val="single"/>
              </w:rPr>
            </w:pPr>
          </w:p>
        </w:tc>
      </w:tr>
      <w:tr w:rsidR="0063313D" w:rsidRPr="00111E65" w:rsidTr="00311108">
        <w:trPr>
          <w:trHeight w:val="617"/>
        </w:trPr>
        <w:tc>
          <w:tcPr>
            <w:tcW w:w="1418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项目负责人</w:t>
            </w:r>
          </w:p>
        </w:tc>
        <w:tc>
          <w:tcPr>
            <w:tcW w:w="1985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项目技术负责人</w:t>
            </w:r>
          </w:p>
        </w:tc>
        <w:tc>
          <w:tcPr>
            <w:tcW w:w="1403" w:type="dxa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竣工日期</w:t>
            </w:r>
          </w:p>
        </w:tc>
        <w:tc>
          <w:tcPr>
            <w:tcW w:w="1814" w:type="dxa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63313D" w:rsidRPr="00111E65" w:rsidTr="00311108">
        <w:trPr>
          <w:trHeight w:val="690"/>
        </w:trPr>
        <w:tc>
          <w:tcPr>
            <w:tcW w:w="647" w:type="dxa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296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项</w:t>
            </w:r>
            <w:r w:rsidRPr="00111E65">
              <w:rPr>
                <w:rFonts w:ascii="宋体" w:hAnsi="宋体"/>
                <w:bCs/>
                <w:szCs w:val="21"/>
              </w:rPr>
              <w:t xml:space="preserve">    </w:t>
            </w:r>
            <w:r w:rsidRPr="00111E65">
              <w:rPr>
                <w:rFonts w:ascii="宋体" w:hAnsi="宋体" w:hint="eastAsia"/>
                <w:bCs/>
                <w:szCs w:val="21"/>
              </w:rPr>
              <w:t>目</w:t>
            </w:r>
          </w:p>
        </w:tc>
        <w:tc>
          <w:tcPr>
            <w:tcW w:w="3705" w:type="dxa"/>
            <w:gridSpan w:val="4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验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收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记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录</w:t>
            </w:r>
          </w:p>
        </w:tc>
        <w:tc>
          <w:tcPr>
            <w:tcW w:w="2955" w:type="dxa"/>
            <w:gridSpan w:val="3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验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收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结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论</w:t>
            </w:r>
          </w:p>
        </w:tc>
      </w:tr>
      <w:tr w:rsidR="0063313D" w:rsidRPr="00111E65" w:rsidTr="00311108">
        <w:trPr>
          <w:trHeight w:val="615"/>
        </w:trPr>
        <w:tc>
          <w:tcPr>
            <w:tcW w:w="647" w:type="dxa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2296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分部工程</w:t>
            </w:r>
          </w:p>
        </w:tc>
        <w:tc>
          <w:tcPr>
            <w:tcW w:w="3705" w:type="dxa"/>
            <w:gridSpan w:val="4"/>
            <w:vAlign w:val="center"/>
          </w:tcPr>
          <w:p w:rsidR="0063313D" w:rsidRPr="00111E65" w:rsidRDefault="0063313D" w:rsidP="00311108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共</w:t>
            </w:r>
            <w:r w:rsidRPr="00111E65"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 w:rsidRPr="00111E65">
              <w:rPr>
                <w:rFonts w:ascii="宋体" w:hAnsi="宋体" w:hint="eastAsia"/>
                <w:bCs/>
                <w:szCs w:val="21"/>
              </w:rPr>
              <w:t>分部，经查</w:t>
            </w:r>
            <w:r w:rsidRPr="00111E65"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 w:rsidRPr="00111E65">
              <w:rPr>
                <w:rFonts w:ascii="宋体" w:hAnsi="宋体" w:hint="eastAsia"/>
                <w:bCs/>
                <w:szCs w:val="21"/>
              </w:rPr>
              <w:t>分部，</w:t>
            </w: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符合标准及设计要求</w:t>
            </w:r>
            <w:r w:rsidRPr="00111E65"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 w:rsidRPr="00111E65">
              <w:rPr>
                <w:rFonts w:ascii="宋体" w:hAnsi="宋体" w:hint="eastAsia"/>
                <w:bCs/>
                <w:szCs w:val="21"/>
              </w:rPr>
              <w:t>分部。</w:t>
            </w:r>
          </w:p>
        </w:tc>
        <w:tc>
          <w:tcPr>
            <w:tcW w:w="2955" w:type="dxa"/>
            <w:gridSpan w:val="3"/>
            <w:vAlign w:val="center"/>
          </w:tcPr>
          <w:p w:rsidR="0063313D" w:rsidRPr="00111E65" w:rsidRDefault="0063313D" w:rsidP="00311108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63313D" w:rsidRPr="00111E65" w:rsidTr="00311108">
        <w:trPr>
          <w:trHeight w:val="595"/>
        </w:trPr>
        <w:tc>
          <w:tcPr>
            <w:tcW w:w="647" w:type="dxa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2296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质量控制资料核查</w:t>
            </w:r>
          </w:p>
        </w:tc>
        <w:tc>
          <w:tcPr>
            <w:tcW w:w="3705" w:type="dxa"/>
            <w:gridSpan w:val="4"/>
            <w:vAlign w:val="center"/>
          </w:tcPr>
          <w:p w:rsidR="0063313D" w:rsidRPr="00111E65" w:rsidRDefault="0063313D" w:rsidP="00311108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共</w:t>
            </w:r>
            <w:r w:rsidRPr="00111E65"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 w:rsidRPr="00111E65">
              <w:rPr>
                <w:rFonts w:ascii="宋体" w:hAnsi="宋体" w:hint="eastAsia"/>
                <w:bCs/>
                <w:szCs w:val="21"/>
              </w:rPr>
              <w:t>项，经审查符合要求</w:t>
            </w:r>
            <w:r w:rsidRPr="00111E65"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 w:rsidRPr="00111E65">
              <w:rPr>
                <w:rFonts w:ascii="宋体" w:hAnsi="宋体" w:hint="eastAsia"/>
                <w:bCs/>
                <w:szCs w:val="21"/>
              </w:rPr>
              <w:t>项，</w:t>
            </w: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经核定符合规范要求</w:t>
            </w:r>
            <w:r w:rsidRPr="00111E65"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 w:rsidRPr="00111E65">
              <w:rPr>
                <w:rFonts w:ascii="宋体" w:hAnsi="宋体" w:hint="eastAsia"/>
                <w:bCs/>
                <w:szCs w:val="21"/>
              </w:rPr>
              <w:t>项。</w:t>
            </w:r>
          </w:p>
        </w:tc>
        <w:tc>
          <w:tcPr>
            <w:tcW w:w="2955" w:type="dxa"/>
            <w:gridSpan w:val="3"/>
            <w:vAlign w:val="center"/>
          </w:tcPr>
          <w:p w:rsidR="0063313D" w:rsidRPr="00111E65" w:rsidRDefault="0063313D" w:rsidP="00311108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63313D" w:rsidRPr="00111E65" w:rsidTr="00311108">
        <w:trPr>
          <w:trHeight w:val="1134"/>
        </w:trPr>
        <w:tc>
          <w:tcPr>
            <w:tcW w:w="647" w:type="dxa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2296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安全和主要使用</w:t>
            </w:r>
          </w:p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功能及涉及植物</w:t>
            </w:r>
          </w:p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成活要素核查及</w:t>
            </w:r>
          </w:p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抽查结果</w:t>
            </w:r>
          </w:p>
        </w:tc>
        <w:tc>
          <w:tcPr>
            <w:tcW w:w="3705" w:type="dxa"/>
            <w:gridSpan w:val="4"/>
            <w:vAlign w:val="center"/>
          </w:tcPr>
          <w:p w:rsidR="0063313D" w:rsidRPr="00111E65" w:rsidRDefault="0063313D" w:rsidP="00311108">
            <w:pPr>
              <w:spacing w:line="240" w:lineRule="exact"/>
              <w:ind w:left="210" w:hangingChars="100" w:hanging="210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共核查</w:t>
            </w:r>
            <w:r w:rsidRPr="00111E65"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 w:rsidRPr="00111E65">
              <w:rPr>
                <w:rFonts w:ascii="宋体" w:hAnsi="宋体" w:hint="eastAsia"/>
                <w:bCs/>
                <w:szCs w:val="21"/>
              </w:rPr>
              <w:t>项，符合要求</w:t>
            </w:r>
            <w:r w:rsidRPr="00111E65"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 w:rsidRPr="00111E65">
              <w:rPr>
                <w:rFonts w:ascii="宋体" w:hAnsi="宋体" w:hint="eastAsia"/>
                <w:bCs/>
                <w:szCs w:val="21"/>
              </w:rPr>
              <w:t>项，</w:t>
            </w:r>
          </w:p>
          <w:p w:rsidR="0063313D" w:rsidRPr="00111E65" w:rsidRDefault="0063313D" w:rsidP="00311108">
            <w:pPr>
              <w:spacing w:line="240" w:lineRule="exact"/>
              <w:ind w:left="210" w:hangingChars="100" w:hanging="210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共抽查</w:t>
            </w:r>
            <w:r w:rsidRPr="00111E65"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 w:rsidRPr="00111E65">
              <w:rPr>
                <w:rFonts w:ascii="宋体" w:hAnsi="宋体" w:hint="eastAsia"/>
                <w:bCs/>
                <w:szCs w:val="21"/>
              </w:rPr>
              <w:t>项，符合要求</w:t>
            </w:r>
            <w:r w:rsidRPr="00111E65"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 w:rsidRPr="00111E65">
              <w:rPr>
                <w:rFonts w:ascii="宋体" w:hAnsi="宋体" w:hint="eastAsia"/>
                <w:bCs/>
                <w:szCs w:val="21"/>
              </w:rPr>
              <w:t>项，</w:t>
            </w:r>
          </w:p>
          <w:p w:rsidR="0063313D" w:rsidRPr="00111E65" w:rsidRDefault="0063313D" w:rsidP="00311108">
            <w:pPr>
              <w:spacing w:line="240" w:lineRule="exact"/>
              <w:ind w:left="210" w:hangingChars="100" w:hanging="210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经返工处理符合要求</w:t>
            </w:r>
            <w:r w:rsidRPr="00111E65"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 w:rsidRPr="00111E65">
              <w:rPr>
                <w:rFonts w:ascii="宋体" w:hAnsi="宋体" w:hint="eastAsia"/>
                <w:bCs/>
                <w:szCs w:val="21"/>
              </w:rPr>
              <w:t>项。</w:t>
            </w:r>
          </w:p>
        </w:tc>
        <w:tc>
          <w:tcPr>
            <w:tcW w:w="2955" w:type="dxa"/>
            <w:gridSpan w:val="3"/>
            <w:vAlign w:val="center"/>
          </w:tcPr>
          <w:p w:rsidR="0063313D" w:rsidRPr="00111E65" w:rsidRDefault="0063313D" w:rsidP="00311108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63313D" w:rsidRPr="00111E65" w:rsidTr="00311108">
        <w:trPr>
          <w:trHeight w:val="565"/>
        </w:trPr>
        <w:tc>
          <w:tcPr>
            <w:tcW w:w="647" w:type="dxa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2296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观感质量验收</w:t>
            </w:r>
          </w:p>
        </w:tc>
        <w:tc>
          <w:tcPr>
            <w:tcW w:w="3705" w:type="dxa"/>
            <w:gridSpan w:val="4"/>
            <w:vAlign w:val="center"/>
          </w:tcPr>
          <w:p w:rsidR="0063313D" w:rsidRPr="00111E65" w:rsidRDefault="0063313D" w:rsidP="00311108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共抽查</w:t>
            </w:r>
            <w:r w:rsidRPr="00111E65"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 w:rsidRPr="00111E65">
              <w:rPr>
                <w:rFonts w:ascii="宋体" w:hAnsi="宋体" w:hint="eastAsia"/>
                <w:bCs/>
                <w:szCs w:val="21"/>
              </w:rPr>
              <w:t>项</w:t>
            </w:r>
            <w:r w:rsidRPr="00111E65">
              <w:rPr>
                <w:rFonts w:ascii="宋体"/>
                <w:bCs/>
                <w:szCs w:val="21"/>
              </w:rPr>
              <w:t>,</w:t>
            </w:r>
            <w:r w:rsidRPr="00111E65">
              <w:rPr>
                <w:rFonts w:ascii="宋体" w:hAnsi="宋体" w:hint="eastAsia"/>
                <w:bCs/>
                <w:szCs w:val="21"/>
              </w:rPr>
              <w:t>符合要求</w:t>
            </w:r>
            <w:r w:rsidRPr="00111E65"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 w:rsidRPr="00111E65">
              <w:rPr>
                <w:rFonts w:ascii="宋体" w:hAnsi="宋体" w:hint="eastAsia"/>
                <w:bCs/>
                <w:szCs w:val="21"/>
              </w:rPr>
              <w:t>项</w:t>
            </w:r>
            <w:r w:rsidRPr="00111E65">
              <w:rPr>
                <w:rFonts w:ascii="宋体"/>
                <w:bCs/>
                <w:szCs w:val="21"/>
              </w:rPr>
              <w:t>,</w:t>
            </w:r>
            <w:r w:rsidRPr="00111E65">
              <w:rPr>
                <w:rFonts w:ascii="宋体" w:hAnsi="宋体" w:hint="eastAsia"/>
                <w:bCs/>
                <w:szCs w:val="21"/>
              </w:rPr>
              <w:t>不符合要求</w:t>
            </w:r>
            <w:r w:rsidRPr="00111E65"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 w:rsidRPr="00111E65">
              <w:rPr>
                <w:rFonts w:ascii="宋体" w:hAnsi="宋体" w:hint="eastAsia"/>
                <w:bCs/>
                <w:szCs w:val="21"/>
              </w:rPr>
              <w:t>项</w:t>
            </w:r>
          </w:p>
        </w:tc>
        <w:tc>
          <w:tcPr>
            <w:tcW w:w="2955" w:type="dxa"/>
            <w:gridSpan w:val="3"/>
            <w:vAlign w:val="center"/>
          </w:tcPr>
          <w:p w:rsidR="0063313D" w:rsidRPr="00111E65" w:rsidRDefault="0063313D" w:rsidP="00311108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63313D" w:rsidRPr="00111E65" w:rsidTr="00311108">
        <w:trPr>
          <w:trHeight w:val="615"/>
        </w:trPr>
        <w:tc>
          <w:tcPr>
            <w:tcW w:w="647" w:type="dxa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2296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植物成活率</w:t>
            </w:r>
          </w:p>
        </w:tc>
        <w:tc>
          <w:tcPr>
            <w:tcW w:w="3705" w:type="dxa"/>
            <w:gridSpan w:val="4"/>
            <w:vAlign w:val="center"/>
          </w:tcPr>
          <w:p w:rsidR="0063313D" w:rsidRPr="00111E65" w:rsidRDefault="0063313D" w:rsidP="00311108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共抽查</w:t>
            </w:r>
            <w:r w:rsidRPr="00111E65"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 w:rsidRPr="00111E65">
              <w:rPr>
                <w:rFonts w:ascii="宋体" w:hAnsi="宋体" w:hint="eastAsia"/>
                <w:bCs/>
                <w:szCs w:val="21"/>
              </w:rPr>
              <w:t>项</w:t>
            </w:r>
            <w:r w:rsidRPr="00111E65">
              <w:rPr>
                <w:rFonts w:ascii="宋体"/>
                <w:bCs/>
                <w:szCs w:val="21"/>
              </w:rPr>
              <w:t>,</w:t>
            </w:r>
            <w:r w:rsidRPr="00111E65">
              <w:rPr>
                <w:rFonts w:ascii="宋体" w:hAnsi="宋体" w:hint="eastAsia"/>
                <w:bCs/>
                <w:szCs w:val="21"/>
              </w:rPr>
              <w:t>符合要求</w:t>
            </w:r>
            <w:r w:rsidRPr="00111E65"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 w:rsidRPr="00111E65">
              <w:rPr>
                <w:rFonts w:ascii="宋体" w:hAnsi="宋体" w:hint="eastAsia"/>
                <w:bCs/>
                <w:szCs w:val="21"/>
              </w:rPr>
              <w:t>项</w:t>
            </w:r>
            <w:r w:rsidRPr="00111E65">
              <w:rPr>
                <w:rFonts w:ascii="宋体"/>
                <w:bCs/>
                <w:szCs w:val="21"/>
              </w:rPr>
              <w:t>,</w:t>
            </w:r>
            <w:r w:rsidRPr="00111E65">
              <w:rPr>
                <w:rFonts w:ascii="宋体" w:hAnsi="宋体" w:hint="eastAsia"/>
                <w:bCs/>
                <w:szCs w:val="21"/>
              </w:rPr>
              <w:t>不符合要求</w:t>
            </w:r>
            <w:r w:rsidRPr="00111E65">
              <w:rPr>
                <w:rFonts w:ascii="宋体" w:hAnsi="宋体"/>
                <w:bCs/>
                <w:szCs w:val="21"/>
                <w:u w:val="single"/>
              </w:rPr>
              <w:t xml:space="preserve">       </w:t>
            </w:r>
            <w:r w:rsidRPr="00111E65">
              <w:rPr>
                <w:rFonts w:ascii="宋体" w:hAnsi="宋体" w:hint="eastAsia"/>
                <w:bCs/>
                <w:szCs w:val="21"/>
              </w:rPr>
              <w:t>项</w:t>
            </w:r>
          </w:p>
        </w:tc>
        <w:tc>
          <w:tcPr>
            <w:tcW w:w="2955" w:type="dxa"/>
            <w:gridSpan w:val="3"/>
            <w:vAlign w:val="center"/>
          </w:tcPr>
          <w:p w:rsidR="0063313D" w:rsidRPr="00111E65" w:rsidRDefault="0063313D" w:rsidP="00311108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63313D" w:rsidRPr="00111E65" w:rsidTr="00311108">
        <w:trPr>
          <w:trHeight w:val="729"/>
        </w:trPr>
        <w:tc>
          <w:tcPr>
            <w:tcW w:w="647" w:type="dxa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/>
                <w:bCs/>
                <w:szCs w:val="21"/>
              </w:rPr>
              <w:t>6</w:t>
            </w:r>
          </w:p>
        </w:tc>
        <w:tc>
          <w:tcPr>
            <w:tcW w:w="2296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综合验收结论</w:t>
            </w:r>
          </w:p>
        </w:tc>
        <w:tc>
          <w:tcPr>
            <w:tcW w:w="6660" w:type="dxa"/>
            <w:gridSpan w:val="7"/>
            <w:vAlign w:val="center"/>
          </w:tcPr>
          <w:p w:rsidR="0063313D" w:rsidRPr="00111E65" w:rsidRDefault="0063313D" w:rsidP="00311108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63313D" w:rsidRPr="00111E65" w:rsidTr="00311108">
        <w:trPr>
          <w:trHeight w:val="1355"/>
        </w:trPr>
        <w:tc>
          <w:tcPr>
            <w:tcW w:w="647" w:type="dxa"/>
            <w:vMerge w:val="restart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参</w:t>
            </w:r>
            <w:r w:rsidRPr="00111E65">
              <w:rPr>
                <w:rFonts w:ascii="宋体" w:hAnsi="宋体"/>
                <w:bCs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bCs/>
                <w:szCs w:val="21"/>
              </w:rPr>
              <w:t>加</w:t>
            </w:r>
            <w:r w:rsidRPr="00111E65">
              <w:rPr>
                <w:rFonts w:ascii="宋体" w:hAnsi="宋体"/>
                <w:bCs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bCs/>
                <w:szCs w:val="21"/>
              </w:rPr>
              <w:t>验</w:t>
            </w:r>
            <w:r w:rsidRPr="00111E65">
              <w:rPr>
                <w:rFonts w:ascii="宋体" w:hAnsi="宋体"/>
                <w:bCs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bCs/>
                <w:szCs w:val="21"/>
              </w:rPr>
              <w:t>收</w:t>
            </w:r>
            <w:r w:rsidRPr="00111E65">
              <w:rPr>
                <w:rFonts w:ascii="宋体" w:hAnsi="宋体"/>
                <w:bCs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bCs/>
                <w:szCs w:val="21"/>
              </w:rPr>
              <w:t>单</w:t>
            </w:r>
            <w:r w:rsidRPr="00111E65">
              <w:rPr>
                <w:rFonts w:ascii="宋体" w:hAnsi="宋体"/>
                <w:bCs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bCs/>
                <w:szCs w:val="21"/>
              </w:rPr>
              <w:t>位</w:t>
            </w:r>
          </w:p>
        </w:tc>
        <w:tc>
          <w:tcPr>
            <w:tcW w:w="2296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建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设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单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位</w:t>
            </w:r>
          </w:p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/>
                <w:bCs/>
                <w:szCs w:val="21"/>
              </w:rPr>
              <w:t>(</w:t>
            </w:r>
            <w:r w:rsidRPr="00111E65">
              <w:rPr>
                <w:rFonts w:ascii="宋体" w:hAnsi="宋体" w:hint="eastAsia"/>
                <w:bCs/>
                <w:szCs w:val="21"/>
              </w:rPr>
              <w:t>公章</w:t>
            </w:r>
            <w:r w:rsidRPr="00111E65">
              <w:rPr>
                <w:rFonts w:ascii="宋体" w:hAnsi="宋体"/>
                <w:bCs/>
                <w:szCs w:val="21"/>
              </w:rPr>
              <w:t>)</w:t>
            </w: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监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理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单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位</w:t>
            </w:r>
          </w:p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/>
                <w:bCs/>
                <w:szCs w:val="21"/>
              </w:rPr>
              <w:t>(</w:t>
            </w:r>
            <w:r w:rsidRPr="00111E65">
              <w:rPr>
                <w:rFonts w:ascii="宋体" w:hAnsi="宋体" w:hint="eastAsia"/>
                <w:bCs/>
                <w:szCs w:val="21"/>
              </w:rPr>
              <w:t>公章</w:t>
            </w:r>
            <w:r w:rsidRPr="00111E65">
              <w:rPr>
                <w:rFonts w:ascii="宋体" w:hAnsi="宋体"/>
                <w:bCs/>
                <w:szCs w:val="21"/>
              </w:rPr>
              <w:t>)</w:t>
            </w: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施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工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单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位</w:t>
            </w:r>
          </w:p>
          <w:p w:rsidR="0063313D" w:rsidRPr="00111E65" w:rsidRDefault="0063313D" w:rsidP="00311108">
            <w:pPr>
              <w:spacing w:line="240" w:lineRule="exact"/>
              <w:ind w:left="105" w:hangingChars="50" w:hanging="105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/>
                <w:bCs/>
                <w:szCs w:val="21"/>
              </w:rPr>
              <w:t>(</w:t>
            </w:r>
            <w:r w:rsidRPr="00111E65">
              <w:rPr>
                <w:rFonts w:ascii="宋体" w:hAnsi="宋体" w:hint="eastAsia"/>
                <w:bCs/>
                <w:szCs w:val="21"/>
              </w:rPr>
              <w:t>公章</w:t>
            </w:r>
            <w:r w:rsidRPr="00111E65">
              <w:rPr>
                <w:rFonts w:ascii="宋体" w:hAnsi="宋体"/>
                <w:bCs/>
                <w:szCs w:val="21"/>
              </w:rPr>
              <w:t>)</w:t>
            </w: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 w:hint="eastAsia"/>
                <w:bCs/>
                <w:szCs w:val="21"/>
              </w:rPr>
              <w:t>设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计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单</w:t>
            </w:r>
            <w:r w:rsidRPr="00111E65">
              <w:rPr>
                <w:rFonts w:ascii="宋体" w:hAnsi="宋体"/>
                <w:bCs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bCs/>
                <w:szCs w:val="21"/>
              </w:rPr>
              <w:t>位</w:t>
            </w:r>
          </w:p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111E65">
              <w:rPr>
                <w:rFonts w:ascii="宋体" w:hAnsi="宋体"/>
                <w:bCs/>
                <w:szCs w:val="21"/>
              </w:rPr>
              <w:t>(</w:t>
            </w:r>
            <w:r w:rsidRPr="00111E65">
              <w:rPr>
                <w:rFonts w:ascii="宋体" w:hAnsi="宋体" w:hint="eastAsia"/>
                <w:bCs/>
                <w:szCs w:val="21"/>
              </w:rPr>
              <w:t>公章</w:t>
            </w:r>
            <w:r w:rsidRPr="00111E65">
              <w:rPr>
                <w:rFonts w:ascii="宋体" w:hAnsi="宋体"/>
                <w:bCs/>
                <w:szCs w:val="21"/>
              </w:rPr>
              <w:t>)</w:t>
            </w:r>
          </w:p>
          <w:p w:rsidR="0063313D" w:rsidRPr="00111E65" w:rsidRDefault="0063313D" w:rsidP="00311108">
            <w:pPr>
              <w:spacing w:line="240" w:lineRule="exact"/>
              <w:ind w:firstLineChars="300" w:firstLine="630"/>
              <w:rPr>
                <w:rFonts w:ascii="宋体"/>
                <w:bCs/>
                <w:szCs w:val="21"/>
              </w:rPr>
            </w:pPr>
          </w:p>
        </w:tc>
      </w:tr>
      <w:tr w:rsidR="0063313D" w:rsidRPr="00111E65" w:rsidTr="00311108">
        <w:trPr>
          <w:trHeight w:val="3138"/>
        </w:trPr>
        <w:tc>
          <w:tcPr>
            <w:tcW w:w="647" w:type="dxa"/>
            <w:vMerge/>
            <w:vAlign w:val="center"/>
          </w:tcPr>
          <w:p w:rsidR="0063313D" w:rsidRPr="00111E65" w:rsidRDefault="0063313D" w:rsidP="00311108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296" w:type="dxa"/>
            <w:gridSpan w:val="2"/>
          </w:tcPr>
          <w:p w:rsidR="0063313D" w:rsidRPr="00111E65" w:rsidRDefault="0063313D" w:rsidP="00311108">
            <w:pPr>
              <w:spacing w:line="240" w:lineRule="exact"/>
              <w:rPr>
                <w:rFonts w:ascii="宋体"/>
                <w:sz w:val="10"/>
                <w:szCs w:val="10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 w:val="10"/>
                <w:szCs w:val="10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 w:val="10"/>
                <w:szCs w:val="10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 w:val="10"/>
                <w:szCs w:val="10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 w:val="10"/>
                <w:szCs w:val="10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项目负责人：</w:t>
            </w: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年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月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160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总监理工程师：</w:t>
            </w: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年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月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160" w:type="dxa"/>
            <w:gridSpan w:val="3"/>
            <w:vAlign w:val="center"/>
          </w:tcPr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项目负责人：</w:t>
            </w: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年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月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340" w:type="dxa"/>
            <w:gridSpan w:val="2"/>
            <w:vAlign w:val="center"/>
          </w:tcPr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项目负责人：</w:t>
            </w: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</w:p>
          <w:p w:rsidR="0063313D" w:rsidRPr="00111E65" w:rsidRDefault="0063313D" w:rsidP="00311108">
            <w:pPr>
              <w:spacing w:line="240" w:lineRule="exact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年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月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63313D" w:rsidRPr="00111E65" w:rsidRDefault="0063313D" w:rsidP="0063313D">
      <w:pPr>
        <w:ind w:leftChars="-203" w:left="-426" w:rightChars="-162" w:right="-340" w:firstLine="2"/>
        <w:jc w:val="left"/>
        <w:rPr>
          <w:rFonts w:ascii="黑体" w:eastAsia="黑体" w:hAnsi="宋体"/>
          <w:szCs w:val="21"/>
        </w:rPr>
      </w:pPr>
      <w:r w:rsidRPr="00111E65">
        <w:rPr>
          <w:rFonts w:ascii="宋体" w:hAnsi="宋体" w:hint="eastAsia"/>
          <w:szCs w:val="21"/>
        </w:rPr>
        <w:t>由施工单位填写，验收结论由监理（建设）单位填写。综合验收结论由参加验收各方共同商定，建设单位填写，应对工程质量是否符合设计和规范要求及总体质量水平做出评价。</w:t>
      </w:r>
      <w:r w:rsidRPr="00111E65">
        <w:rPr>
          <w:sz w:val="18"/>
          <w:szCs w:val="18"/>
        </w:rPr>
        <w:t xml:space="preserve">  </w:t>
      </w:r>
    </w:p>
    <w:p w:rsidR="0070565E" w:rsidRDefault="0070565E"/>
    <w:sectPr w:rsidR="0070565E" w:rsidSect="0070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13D"/>
    <w:rsid w:val="0063313D"/>
    <w:rsid w:val="0070565E"/>
    <w:rsid w:val="007C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王宋涛</dc:creator>
  <cp:lastModifiedBy>王宋涛</cp:lastModifiedBy>
  <cp:revision>1</cp:revision>
  <dcterms:created xsi:type="dcterms:W3CDTF">2020-09-10T02:52:00Z</dcterms:created>
  <dcterms:modified xsi:type="dcterms:W3CDTF">2020-09-10T02:52:00Z</dcterms:modified>
</cp:coreProperties>
</file>