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1D" w:rsidRDefault="0036051D" w:rsidP="00872610">
      <w:pPr>
        <w:spacing w:line="560" w:lineRule="exact"/>
        <w:rPr>
          <w:rFonts w:ascii="黑体" w:eastAsia="黑体" w:hAnsi="黑体" w:cs="Times New Roman"/>
          <w:color w:val="000000"/>
          <w:sz w:val="32"/>
          <w:szCs w:val="32"/>
        </w:rPr>
      </w:pPr>
      <w:r w:rsidRPr="00872610">
        <w:rPr>
          <w:rFonts w:ascii="黑体" w:eastAsia="黑体" w:hAnsi="黑体" w:cs="Times New Roman" w:hint="eastAsia"/>
          <w:color w:val="000000"/>
          <w:sz w:val="32"/>
          <w:szCs w:val="32"/>
        </w:rPr>
        <w:t>附件</w:t>
      </w:r>
      <w:r w:rsidRPr="00872610">
        <w:rPr>
          <w:rFonts w:ascii="黑体" w:eastAsia="黑体" w:hAnsi="黑体" w:cs="Times New Roman"/>
          <w:color w:val="000000"/>
          <w:sz w:val="32"/>
          <w:szCs w:val="32"/>
        </w:rPr>
        <w:t>1</w:t>
      </w:r>
    </w:p>
    <w:p w:rsidR="0036051D" w:rsidRPr="00872610" w:rsidRDefault="0036051D" w:rsidP="00872610">
      <w:pPr>
        <w:spacing w:line="560" w:lineRule="exact"/>
        <w:rPr>
          <w:rFonts w:ascii="黑体" w:eastAsia="黑体" w:hAnsi="黑体" w:cs="Times New Roman"/>
          <w:color w:val="000000"/>
          <w:sz w:val="32"/>
          <w:szCs w:val="32"/>
        </w:rPr>
      </w:pPr>
    </w:p>
    <w:p w:rsidR="0036051D" w:rsidRDefault="0036051D" w:rsidP="005022F1">
      <w:pPr>
        <w:spacing w:line="560" w:lineRule="exact"/>
        <w:jc w:val="center"/>
        <w:rPr>
          <w:rFonts w:ascii="方正小标宋简体" w:eastAsia="方正小标宋简体" w:cs="Times New Roman"/>
          <w:color w:val="000000"/>
          <w:sz w:val="44"/>
          <w:szCs w:val="44"/>
        </w:rPr>
      </w:pPr>
      <w:r w:rsidRPr="0029517A">
        <w:rPr>
          <w:rFonts w:ascii="方正小标宋简体" w:eastAsia="方正小标宋简体" w:cs="方正小标宋简体" w:hint="eastAsia"/>
          <w:color w:val="000000"/>
          <w:sz w:val="44"/>
          <w:szCs w:val="44"/>
        </w:rPr>
        <w:t>北京市园林绿化局</w:t>
      </w:r>
    </w:p>
    <w:p w:rsidR="0036051D" w:rsidRDefault="0036051D" w:rsidP="0079190B">
      <w:pPr>
        <w:spacing w:line="560" w:lineRule="exact"/>
        <w:jc w:val="center"/>
        <w:rPr>
          <w:rFonts w:ascii="方正小标宋简体" w:eastAsia="方正小标宋简体" w:cs="Times New Roman"/>
          <w:color w:val="000000"/>
          <w:sz w:val="44"/>
          <w:szCs w:val="44"/>
        </w:rPr>
      </w:pPr>
      <w:r w:rsidRPr="0029517A">
        <w:rPr>
          <w:rFonts w:ascii="方正小标宋简体" w:eastAsia="方正小标宋简体" w:cs="方正小标宋简体" w:hint="eastAsia"/>
          <w:color w:val="000000"/>
          <w:sz w:val="44"/>
          <w:szCs w:val="44"/>
        </w:rPr>
        <w:t>依申请政务服务事项告知承诺制度实施意见</w:t>
      </w:r>
    </w:p>
    <w:p w:rsidR="0036051D" w:rsidRPr="0079190B" w:rsidRDefault="0036051D" w:rsidP="0079190B">
      <w:pPr>
        <w:spacing w:line="560" w:lineRule="exact"/>
        <w:jc w:val="center"/>
        <w:rPr>
          <w:rFonts w:ascii="方正小标宋简体" w:eastAsia="方正小标宋简体" w:cs="Times New Roman"/>
          <w:color w:val="000000"/>
          <w:sz w:val="44"/>
          <w:szCs w:val="44"/>
        </w:rPr>
      </w:pPr>
      <w:r>
        <w:rPr>
          <w:rFonts w:ascii="方正小标宋简体" w:eastAsia="方正小标宋简体" w:cs="方正小标宋简体" w:hint="eastAsia"/>
          <w:color w:val="000000"/>
          <w:sz w:val="44"/>
          <w:szCs w:val="44"/>
        </w:rPr>
        <w:t>（</w:t>
      </w:r>
      <w:r w:rsidRPr="0029517A">
        <w:rPr>
          <w:rFonts w:ascii="方正小标宋简体" w:eastAsia="方正小标宋简体" w:cs="方正小标宋简体" w:hint="eastAsia"/>
          <w:color w:val="000000"/>
          <w:sz w:val="44"/>
          <w:szCs w:val="44"/>
        </w:rPr>
        <w:t>新建社会投资简易低风险工程建设项目</w:t>
      </w:r>
      <w:r>
        <w:rPr>
          <w:rFonts w:ascii="方正小标宋简体" w:eastAsia="方正小标宋简体" w:cs="方正小标宋简体" w:hint="eastAsia"/>
          <w:color w:val="000000"/>
          <w:sz w:val="44"/>
          <w:szCs w:val="44"/>
        </w:rPr>
        <w:t>）</w:t>
      </w:r>
    </w:p>
    <w:p w:rsidR="0036051D" w:rsidRPr="00EA6A37" w:rsidRDefault="0036051D" w:rsidP="00872610">
      <w:pPr>
        <w:spacing w:line="560" w:lineRule="exact"/>
        <w:ind w:firstLineChars="200" w:firstLine="31680"/>
        <w:jc w:val="left"/>
        <w:rPr>
          <w:rFonts w:ascii="仿宋_GB2312" w:eastAsia="仿宋_GB2312" w:cs="Times New Roman"/>
          <w:color w:val="000000"/>
          <w:sz w:val="32"/>
          <w:szCs w:val="32"/>
        </w:rPr>
      </w:pPr>
    </w:p>
    <w:p w:rsidR="0036051D" w:rsidRPr="002A4729" w:rsidRDefault="0036051D" w:rsidP="00872610">
      <w:pPr>
        <w:spacing w:line="560" w:lineRule="exact"/>
        <w:ind w:firstLineChars="200" w:firstLine="31680"/>
        <w:jc w:val="left"/>
        <w:rPr>
          <w:rFonts w:ascii="仿宋_GB2312" w:eastAsia="仿宋_GB2312" w:cs="Times New Roman"/>
          <w:color w:val="000000"/>
          <w:sz w:val="32"/>
          <w:szCs w:val="32"/>
        </w:rPr>
      </w:pPr>
      <w:r w:rsidRPr="0029517A">
        <w:rPr>
          <w:rFonts w:ascii="仿宋_GB2312" w:eastAsia="仿宋_GB2312" w:cs="仿宋_GB2312" w:hint="eastAsia"/>
          <w:b/>
          <w:bCs/>
          <w:color w:val="000000"/>
          <w:sz w:val="32"/>
          <w:szCs w:val="32"/>
        </w:rPr>
        <w:t>第一条</w:t>
      </w:r>
      <w:r w:rsidRPr="0029517A">
        <w:rPr>
          <w:rFonts w:ascii="仿宋_GB2312" w:eastAsia="仿宋_GB2312" w:cs="仿宋_GB2312"/>
          <w:color w:val="000000"/>
          <w:sz w:val="32"/>
          <w:szCs w:val="32"/>
        </w:rPr>
        <w:t xml:space="preserve"> </w:t>
      </w:r>
      <w:r w:rsidRPr="0029517A">
        <w:rPr>
          <w:rFonts w:ascii="仿宋_GB2312" w:eastAsia="仿宋_GB2312" w:cs="仿宋_GB2312" w:hint="eastAsia"/>
          <w:color w:val="000000"/>
          <w:sz w:val="32"/>
          <w:szCs w:val="32"/>
        </w:rPr>
        <w:t>为贯彻落实《北京市优化营商环境条例》，持续优化社会投资项目审批服务方式，完善事中事后监管机制，依据《北京市绿化条例》、《国务院关于印发清理规范投资项目报建审批事项实施方案的通知》、</w:t>
      </w:r>
      <w:r w:rsidRPr="0029517A">
        <w:rPr>
          <w:rFonts w:ascii="仿宋_GB2312" w:eastAsia="仿宋_GB2312" w:cs="仿宋_GB2312" w:hint="eastAsia"/>
          <w:sz w:val="32"/>
          <w:szCs w:val="32"/>
        </w:rPr>
        <w:t>《北京市人民政府办公厅关于优化新建社会投资简易低风险工程建设项目审批服务若干规定》</w:t>
      </w:r>
      <w:r w:rsidRPr="0029517A">
        <w:rPr>
          <w:rFonts w:ascii="仿宋_GB2312" w:eastAsia="仿宋_GB2312" w:cs="仿宋_GB2312" w:hint="eastAsia"/>
          <w:color w:val="000000"/>
          <w:sz w:val="32"/>
          <w:szCs w:val="32"/>
        </w:rPr>
        <w:t>等法规、规范性文件的规定，对</w:t>
      </w:r>
      <w:r w:rsidRPr="0029517A">
        <w:rPr>
          <w:rFonts w:ascii="仿宋_GB2312" w:eastAsia="仿宋_GB2312" w:cs="仿宋_GB2312" w:hint="eastAsia"/>
          <w:sz w:val="32"/>
          <w:szCs w:val="32"/>
        </w:rPr>
        <w:t>本市行政区域内新建社会投资简易低风险工程建设项目涉及的</w:t>
      </w:r>
      <w:bookmarkStart w:id="0" w:name="_GoBack"/>
      <w:bookmarkEnd w:id="0"/>
      <w:r w:rsidRPr="0029517A">
        <w:rPr>
          <w:rFonts w:ascii="仿宋_GB2312" w:eastAsia="仿宋_GB2312" w:cs="仿宋_GB2312" w:hint="eastAsia"/>
          <w:sz w:val="32"/>
          <w:szCs w:val="32"/>
        </w:rPr>
        <w:t>城市树木移植、砍伐审批</w:t>
      </w:r>
      <w:r w:rsidRPr="0029517A">
        <w:rPr>
          <w:rFonts w:ascii="仿宋_GB2312" w:eastAsia="仿宋_GB2312" w:cs="仿宋_GB2312" w:hint="eastAsia"/>
          <w:color w:val="000000"/>
          <w:sz w:val="32"/>
          <w:szCs w:val="32"/>
        </w:rPr>
        <w:t>实施告知承诺制。</w:t>
      </w:r>
    </w:p>
    <w:p w:rsidR="0036051D" w:rsidRPr="002A4729" w:rsidRDefault="0036051D" w:rsidP="00872610">
      <w:pPr>
        <w:ind w:firstLineChars="236" w:firstLine="31680"/>
        <w:rPr>
          <w:rFonts w:ascii="仿宋_GB2312" w:eastAsia="仿宋_GB2312" w:cs="Times New Roman"/>
          <w:color w:val="000000"/>
          <w:sz w:val="32"/>
          <w:szCs w:val="32"/>
        </w:rPr>
      </w:pPr>
      <w:r w:rsidRPr="0029517A">
        <w:rPr>
          <w:rFonts w:ascii="仿宋_GB2312" w:eastAsia="仿宋_GB2312" w:cs="仿宋_GB2312" w:hint="eastAsia"/>
          <w:b/>
          <w:bCs/>
          <w:color w:val="000000"/>
          <w:sz w:val="32"/>
          <w:szCs w:val="32"/>
        </w:rPr>
        <w:t>第二条</w:t>
      </w:r>
      <w:r w:rsidRPr="0029517A">
        <w:rPr>
          <w:rFonts w:ascii="仿宋_GB2312" w:eastAsia="仿宋_GB2312" w:cs="仿宋_GB2312" w:hint="eastAsia"/>
          <w:color w:val="000000"/>
          <w:sz w:val="32"/>
          <w:szCs w:val="32"/>
        </w:rPr>
        <w:t>告知承诺制，是指由审批服务部门一次性公布告知申请人事项办理条件、标准、技术要求、申请材料和需要履行的法律责任，申请人以书面（含电子文本）形式承诺其符合办理条件，并承担相应的法律责任及违反承诺的后果，审批服务部门当场做出决定的方式。</w:t>
      </w:r>
    </w:p>
    <w:p w:rsidR="0036051D" w:rsidRPr="002A4729" w:rsidRDefault="0036051D" w:rsidP="00872610">
      <w:pPr>
        <w:spacing w:line="560" w:lineRule="exact"/>
        <w:ind w:firstLineChars="200" w:firstLine="31680"/>
        <w:jc w:val="left"/>
        <w:rPr>
          <w:rFonts w:ascii="仿宋_GB2312" w:eastAsia="仿宋_GB2312" w:cs="Times New Roman"/>
          <w:color w:val="000000"/>
          <w:sz w:val="32"/>
          <w:szCs w:val="32"/>
        </w:rPr>
      </w:pPr>
      <w:r w:rsidRPr="0029517A">
        <w:rPr>
          <w:rFonts w:ascii="仿宋_GB2312" w:eastAsia="仿宋_GB2312" w:cs="仿宋_GB2312" w:hint="eastAsia"/>
          <w:b/>
          <w:bCs/>
          <w:sz w:val="32"/>
          <w:szCs w:val="32"/>
        </w:rPr>
        <w:t>第三条</w:t>
      </w:r>
      <w:r w:rsidRPr="0029517A">
        <w:rPr>
          <w:rFonts w:ascii="仿宋_GB2312" w:eastAsia="仿宋_GB2312" w:cs="仿宋_GB2312" w:hint="eastAsia"/>
          <w:sz w:val="32"/>
          <w:szCs w:val="32"/>
        </w:rPr>
        <w:t>申请人通过区政务服务中心窗口或网上政务大厅提交申请材料和文件，提交时认真阅读、如实填写告知承诺书，对园林绿化部门告知内容做出确认和承诺</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b/>
          <w:bCs/>
          <w:sz w:val="32"/>
          <w:szCs w:val="32"/>
        </w:rPr>
        <w:t>第四条</w:t>
      </w:r>
      <w:r w:rsidRPr="0029517A">
        <w:rPr>
          <w:rFonts w:ascii="仿宋_GB2312" w:eastAsia="仿宋_GB2312" w:cs="仿宋_GB2312" w:hint="eastAsia"/>
          <w:sz w:val="32"/>
          <w:szCs w:val="32"/>
        </w:rPr>
        <w:t>园林绿化部门依据法律法规规章及其他监督管理规定制定告知承诺书中的告知内容，并将告知承诺书样式在区政务服务中心大厅及网上政务大厅网站公示。告知内容包括：</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（一）事项设置依据的法规名称和相关条款；</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（二）准予办理应当具备的条件、标准、技术要求、所需材料，以及未履行承诺、虚假承诺等行为的法律后果等；</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（三）政府部门提供的服务内容、咨询方式、采取的监管方式以及承担的责任等；</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（四）政府部门认定申请人未履行承诺、虚假承诺的程序和标准，整改期限，违诺失信行为等级划分标准，以及申请人解释、说明、申诉、信用修复的渠道；</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（五）政府部门认为应当告知申请人的其他内容。</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b/>
          <w:bCs/>
          <w:sz w:val="32"/>
          <w:szCs w:val="32"/>
        </w:rPr>
        <w:t>第五条</w:t>
      </w:r>
      <w:r w:rsidRPr="0029517A">
        <w:rPr>
          <w:rFonts w:ascii="仿宋_GB2312" w:eastAsia="仿宋_GB2312" w:cs="仿宋_GB2312" w:hint="eastAsia"/>
          <w:sz w:val="32"/>
          <w:szCs w:val="32"/>
        </w:rPr>
        <w:t>申请人需承诺内容包括：</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（一）所填写的基本信息、提交的所需材料真实、合法、有效、完整；</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（二）已经知晓政府部门告知的全部内容，且达到相应的条件、标准和技术要求；</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（三）愿意承担未履行承诺、虚假承诺的法律责任，以及政府部门告知的违诺失信惩戒后果；</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（四）所作承诺是申请人真实意思的表示。</w:t>
      </w:r>
    </w:p>
    <w:p w:rsidR="0036051D"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b/>
          <w:bCs/>
          <w:sz w:val="32"/>
          <w:szCs w:val="32"/>
        </w:rPr>
        <w:t>第六条</w:t>
      </w:r>
      <w:r w:rsidRPr="0029517A">
        <w:rPr>
          <w:rFonts w:ascii="仿宋_GB2312" w:eastAsia="仿宋_GB2312" w:cs="仿宋_GB2312"/>
          <w:sz w:val="32"/>
          <w:szCs w:val="32"/>
        </w:rPr>
        <w:t xml:space="preserve"> </w:t>
      </w:r>
      <w:r w:rsidRPr="0029517A">
        <w:rPr>
          <w:rFonts w:ascii="仿宋_GB2312" w:eastAsia="仿宋_GB2312" w:cs="仿宋_GB2312" w:hint="eastAsia"/>
          <w:sz w:val="32"/>
          <w:szCs w:val="32"/>
        </w:rPr>
        <w:t>申请人需提交申请材料和文件包括：</w:t>
      </w:r>
    </w:p>
    <w:p w:rsidR="0036051D"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（一）《建设项目办理申请表》；</w:t>
      </w:r>
    </w:p>
    <w:p w:rsidR="0036051D"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（二）《建设项目法定代表人授权委托书》（原件）及委托代理人居民身份证（复印件）；</w:t>
      </w:r>
    </w:p>
    <w:p w:rsidR="0036051D"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（三）申报单位的申请公函（原件）；</w:t>
      </w:r>
    </w:p>
    <w:p w:rsidR="0036051D"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（四）树木位置平面图；</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（五）告知承诺书（原件）。</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b/>
          <w:bCs/>
          <w:sz w:val="32"/>
          <w:szCs w:val="32"/>
        </w:rPr>
        <w:t>第七条</w:t>
      </w:r>
      <w:r w:rsidRPr="0029517A">
        <w:rPr>
          <w:rFonts w:ascii="仿宋_GB2312" w:eastAsia="仿宋_GB2312" w:cs="仿宋_GB2312"/>
          <w:sz w:val="32"/>
          <w:szCs w:val="32"/>
        </w:rPr>
        <w:t xml:space="preserve"> </w:t>
      </w:r>
      <w:r w:rsidRPr="0029517A">
        <w:rPr>
          <w:rFonts w:ascii="仿宋_GB2312" w:eastAsia="仿宋_GB2312" w:cs="仿宋_GB2312" w:hint="eastAsia"/>
          <w:sz w:val="32"/>
          <w:szCs w:val="32"/>
        </w:rPr>
        <w:t>对于申请人提交材料符合办理条件的，各区园林绿化局可通过形式审查直接做出行政许可决定。</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（一）接件受理。各区政务服务中心窗口按告知承诺制约定需提交的申请材料逐项验看，材料齐全、符合办理标准的，当场受理；不符合受理条件的，一次性告知补齐补正内容；不属于受理范围的，依法告知。</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二）审定制证。各区园林绿化局通过对申报材料的形式审查，对达到审批条件的项目，直接做出行政许可决定；对不符合审批条件的，做出不予许可决定。许可证上注明本行政审批决定是申请人通过告知承诺方式取得。</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（三）送达办结。各区政务服务中心及时、规范为申请人办理送达手续，将树木砍伐（移植）许可证应与规划许可一并送达。</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b/>
          <w:bCs/>
          <w:sz w:val="32"/>
          <w:szCs w:val="32"/>
        </w:rPr>
        <w:t>第八条</w:t>
      </w:r>
      <w:r w:rsidRPr="0029517A">
        <w:rPr>
          <w:rFonts w:ascii="仿宋_GB2312" w:eastAsia="仿宋_GB2312" w:cs="仿宋_GB2312"/>
          <w:sz w:val="32"/>
          <w:szCs w:val="32"/>
        </w:rPr>
        <w:t xml:space="preserve"> </w:t>
      </w:r>
      <w:r w:rsidRPr="0029517A">
        <w:rPr>
          <w:rFonts w:ascii="仿宋_GB2312" w:eastAsia="仿宋_GB2312" w:cs="仿宋_GB2312" w:hint="eastAsia"/>
          <w:sz w:val="32"/>
          <w:szCs w:val="32"/>
        </w:rPr>
        <w:t>园林绿化部门对取得许可的工程建设项目自做出许可之日起</w:t>
      </w:r>
      <w:r w:rsidRPr="0029517A">
        <w:rPr>
          <w:rFonts w:ascii="仿宋_GB2312" w:eastAsia="仿宋_GB2312" w:cs="仿宋_GB2312"/>
          <w:sz w:val="32"/>
          <w:szCs w:val="32"/>
        </w:rPr>
        <w:t>3</w:t>
      </w:r>
      <w:r w:rsidRPr="0029517A">
        <w:rPr>
          <w:rFonts w:ascii="仿宋_GB2312" w:eastAsia="仿宋_GB2312" w:cs="仿宋_GB2312" w:hint="eastAsia"/>
          <w:sz w:val="32"/>
          <w:szCs w:val="32"/>
        </w:rPr>
        <w:t>个月内开展监督检查，并自检查之日起</w:t>
      </w:r>
      <w:r w:rsidRPr="0029517A">
        <w:rPr>
          <w:rFonts w:ascii="仿宋_GB2312" w:eastAsia="仿宋_GB2312" w:cs="仿宋_GB2312"/>
          <w:sz w:val="32"/>
          <w:szCs w:val="32"/>
        </w:rPr>
        <w:t>5</w:t>
      </w:r>
      <w:r w:rsidRPr="0029517A">
        <w:rPr>
          <w:rFonts w:ascii="仿宋_GB2312" w:eastAsia="仿宋_GB2312" w:cs="仿宋_GB2312" w:hint="eastAsia"/>
          <w:sz w:val="32"/>
          <w:szCs w:val="32"/>
        </w:rPr>
        <w:t>个工作日内对其履行承诺情况、承诺真实性做出判定：监督检查具体办法由园林绿化部门按照相关规定确定。</w:t>
      </w:r>
    </w:p>
    <w:p w:rsidR="0036051D" w:rsidRPr="002A4729" w:rsidRDefault="0036051D" w:rsidP="00872610">
      <w:pPr>
        <w:spacing w:line="560" w:lineRule="exact"/>
        <w:ind w:firstLineChars="200" w:firstLine="31680"/>
        <w:rPr>
          <w:rFonts w:ascii="仿宋_GB2312" w:eastAsia="仿宋_GB2312" w:cs="Times New Roman"/>
          <w:sz w:val="32"/>
          <w:szCs w:val="32"/>
        </w:rPr>
      </w:pPr>
      <w:r w:rsidRPr="0029517A">
        <w:rPr>
          <w:rFonts w:ascii="仿宋_GB2312" w:eastAsia="仿宋_GB2312" w:cs="仿宋_GB2312" w:hint="eastAsia"/>
          <w:b/>
          <w:bCs/>
          <w:sz w:val="32"/>
          <w:szCs w:val="32"/>
        </w:rPr>
        <w:t>第九条</w:t>
      </w:r>
      <w:r w:rsidRPr="0029517A">
        <w:rPr>
          <w:rFonts w:ascii="仿宋_GB2312" w:eastAsia="仿宋_GB2312" w:cs="仿宋_GB2312"/>
          <w:sz w:val="32"/>
          <w:szCs w:val="32"/>
        </w:rPr>
        <w:t xml:space="preserve"> </w:t>
      </w:r>
      <w:r w:rsidRPr="0029517A">
        <w:rPr>
          <w:rFonts w:ascii="仿宋_GB2312" w:eastAsia="仿宋_GB2312" w:cs="仿宋_GB2312" w:hint="eastAsia"/>
          <w:sz w:val="32"/>
          <w:szCs w:val="32"/>
        </w:rPr>
        <w:t>监督检查内容包括：</w:t>
      </w:r>
    </w:p>
    <w:p w:rsidR="0036051D" w:rsidRPr="002A4729" w:rsidRDefault="0036051D" w:rsidP="00872610">
      <w:pPr>
        <w:spacing w:line="560" w:lineRule="exact"/>
        <w:ind w:firstLineChars="200" w:firstLine="31680"/>
        <w:rPr>
          <w:rFonts w:ascii="仿宋_GB2312" w:eastAsia="仿宋_GB2312" w:cs="Times New Roman"/>
          <w:sz w:val="32"/>
          <w:szCs w:val="32"/>
        </w:rPr>
      </w:pPr>
      <w:r w:rsidRPr="0029517A">
        <w:rPr>
          <w:rFonts w:ascii="仿宋_GB2312" w:eastAsia="仿宋_GB2312" w:cs="仿宋_GB2312" w:hint="eastAsia"/>
          <w:sz w:val="32"/>
          <w:szCs w:val="32"/>
        </w:rPr>
        <w:t>（一）施工现场按行政许可实施移植、砍伐树木情况；</w:t>
      </w:r>
    </w:p>
    <w:p w:rsidR="0036051D" w:rsidRPr="002A4729" w:rsidRDefault="0036051D" w:rsidP="00872610">
      <w:pPr>
        <w:spacing w:line="560" w:lineRule="exact"/>
        <w:ind w:firstLineChars="200" w:firstLine="31680"/>
        <w:rPr>
          <w:rFonts w:ascii="仿宋_GB2312" w:eastAsia="仿宋_GB2312" w:cs="Times New Roman"/>
          <w:sz w:val="32"/>
          <w:szCs w:val="32"/>
        </w:rPr>
      </w:pPr>
      <w:r w:rsidRPr="0029517A">
        <w:rPr>
          <w:rFonts w:ascii="仿宋_GB2312" w:eastAsia="仿宋_GB2312" w:cs="仿宋_GB2312" w:hint="eastAsia"/>
          <w:sz w:val="32"/>
          <w:szCs w:val="32"/>
        </w:rPr>
        <w:t>（二）树木移植情况及养护情况，竣工后绿化情况（尚未竣工的，待竣工后补充检查）；</w:t>
      </w:r>
    </w:p>
    <w:p w:rsidR="0036051D" w:rsidRPr="002A4729" w:rsidRDefault="0036051D" w:rsidP="00872610">
      <w:pPr>
        <w:spacing w:line="560" w:lineRule="exact"/>
        <w:ind w:firstLineChars="200" w:firstLine="31680"/>
        <w:rPr>
          <w:rFonts w:ascii="仿宋_GB2312" w:eastAsia="仿宋_GB2312" w:cs="Times New Roman"/>
          <w:sz w:val="32"/>
          <w:szCs w:val="32"/>
        </w:rPr>
      </w:pPr>
      <w:r w:rsidRPr="0029517A">
        <w:rPr>
          <w:rFonts w:ascii="仿宋_GB2312" w:eastAsia="仿宋_GB2312" w:cs="仿宋_GB2312" w:hint="eastAsia"/>
          <w:sz w:val="32"/>
          <w:szCs w:val="32"/>
        </w:rPr>
        <w:t>（三）现场保留和项目周边绿化资源保护情况；</w:t>
      </w:r>
    </w:p>
    <w:p w:rsidR="0036051D" w:rsidRPr="002A4729" w:rsidRDefault="0036051D" w:rsidP="00872610">
      <w:pPr>
        <w:spacing w:line="560" w:lineRule="exact"/>
        <w:ind w:firstLineChars="200" w:firstLine="31680"/>
        <w:rPr>
          <w:rFonts w:ascii="仿宋_GB2312" w:eastAsia="仿宋_GB2312" w:cs="Times New Roman"/>
          <w:sz w:val="32"/>
          <w:szCs w:val="32"/>
        </w:rPr>
      </w:pPr>
      <w:r w:rsidRPr="0029517A">
        <w:rPr>
          <w:rFonts w:ascii="仿宋_GB2312" w:eastAsia="仿宋_GB2312" w:cs="仿宋_GB2312" w:hint="eastAsia"/>
          <w:sz w:val="32"/>
          <w:szCs w:val="32"/>
        </w:rPr>
        <w:t>（四）许可有关内容现场向社会公开、公示情况。</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b/>
          <w:bCs/>
          <w:sz w:val="32"/>
          <w:szCs w:val="32"/>
        </w:rPr>
        <w:t>第十条</w:t>
      </w:r>
      <w:r w:rsidRPr="0029517A">
        <w:rPr>
          <w:rFonts w:ascii="仿宋_GB2312" w:eastAsia="仿宋_GB2312" w:cs="仿宋_GB2312"/>
          <w:sz w:val="32"/>
          <w:szCs w:val="32"/>
        </w:rPr>
        <w:t xml:space="preserve"> </w:t>
      </w:r>
      <w:r w:rsidRPr="0029517A">
        <w:rPr>
          <w:rFonts w:ascii="仿宋_GB2312" w:eastAsia="仿宋_GB2312" w:cs="仿宋_GB2312" w:hint="eastAsia"/>
          <w:sz w:val="32"/>
          <w:szCs w:val="32"/>
        </w:rPr>
        <w:t>申请人未履行承诺、虚假承诺等违诺失信行为，按失信情节分级管理，失信信息纳入“北京市公共信用信息服务平台”；造成园林绿化资源损失涉及处罚的，一律按法律法规的高限从重处理。</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（一）未履行承诺、虚假承诺</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未履行承诺包括：未达到相应的条件、标准和技术要求，出现超范围、超时限、超数量等移植、砍伐树木等破坏绿化资源情况；未按承诺移植树木或移植成活率低于</w:t>
      </w:r>
      <w:r w:rsidRPr="0029517A">
        <w:rPr>
          <w:rFonts w:ascii="仿宋_GB2312" w:eastAsia="仿宋_GB2312" w:cs="仿宋_GB2312"/>
          <w:sz w:val="32"/>
          <w:szCs w:val="32"/>
        </w:rPr>
        <w:t>95%</w:t>
      </w:r>
      <w:r w:rsidRPr="0029517A">
        <w:rPr>
          <w:rFonts w:ascii="仿宋_GB2312" w:eastAsia="仿宋_GB2312" w:cs="仿宋_GB2312" w:hint="eastAsia"/>
          <w:sz w:val="32"/>
          <w:szCs w:val="32"/>
        </w:rPr>
        <w:t>、未按承诺在竣工后实施绿化的；许可相关内容未按要求在现场及时向社会公开公示。虚假材料、虚假承诺包括：所填写的基本信息、提交的所需材料存在真实、合法、有效、完整性问题。</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（二）失信行为按情节分级方法及相应惩戒措施</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sz w:val="32"/>
          <w:szCs w:val="32"/>
        </w:rPr>
        <w:t>1.</w:t>
      </w:r>
      <w:r w:rsidRPr="0029517A">
        <w:rPr>
          <w:rFonts w:ascii="仿宋_GB2312" w:eastAsia="仿宋_GB2312" w:cs="仿宋_GB2312" w:hint="eastAsia"/>
          <w:sz w:val="32"/>
          <w:szCs w:val="32"/>
        </w:rPr>
        <w:t>轻微违诺失信行为，包括未履行承诺，被责令限期整改、恢复原状的；信息纳入北京市公共信用信息服务平台，只记录不公示；申请人</w:t>
      </w:r>
      <w:r w:rsidRPr="0029517A">
        <w:rPr>
          <w:rFonts w:ascii="仿宋_GB2312" w:eastAsia="仿宋_GB2312" w:cs="仿宋_GB2312"/>
          <w:sz w:val="32"/>
          <w:szCs w:val="32"/>
        </w:rPr>
        <w:t>1</w:t>
      </w:r>
      <w:r w:rsidRPr="0029517A">
        <w:rPr>
          <w:rFonts w:ascii="仿宋_GB2312" w:eastAsia="仿宋_GB2312" w:cs="仿宋_GB2312" w:hint="eastAsia"/>
          <w:sz w:val="32"/>
          <w:szCs w:val="32"/>
        </w:rPr>
        <w:t>年内不得再以告知承诺方式办理行政审批；</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sz w:val="32"/>
          <w:szCs w:val="32"/>
        </w:rPr>
        <w:t>2.</w:t>
      </w:r>
      <w:r w:rsidRPr="0029517A">
        <w:rPr>
          <w:rFonts w:ascii="仿宋_GB2312" w:eastAsia="仿宋_GB2312" w:cs="仿宋_GB2312" w:hint="eastAsia"/>
          <w:sz w:val="32"/>
          <w:szCs w:val="32"/>
        </w:rPr>
        <w:t>一般违诺失信行为，包括未履行承诺，被责令停止违法行为的；申请人</w:t>
      </w:r>
      <w:r w:rsidRPr="0029517A">
        <w:rPr>
          <w:rFonts w:ascii="仿宋_GB2312" w:eastAsia="仿宋_GB2312" w:cs="仿宋_GB2312"/>
          <w:sz w:val="32"/>
          <w:szCs w:val="32"/>
        </w:rPr>
        <w:t>1</w:t>
      </w:r>
      <w:r w:rsidRPr="0029517A">
        <w:rPr>
          <w:rFonts w:ascii="仿宋_GB2312" w:eastAsia="仿宋_GB2312" w:cs="仿宋_GB2312" w:hint="eastAsia"/>
          <w:sz w:val="32"/>
          <w:szCs w:val="32"/>
        </w:rPr>
        <w:t>年内发生轻微失信行为</w:t>
      </w:r>
      <w:r w:rsidRPr="0029517A">
        <w:rPr>
          <w:rFonts w:ascii="仿宋_GB2312" w:eastAsia="仿宋_GB2312" w:cs="仿宋_GB2312"/>
          <w:sz w:val="32"/>
          <w:szCs w:val="32"/>
        </w:rPr>
        <w:t>3</w:t>
      </w:r>
      <w:r w:rsidRPr="0029517A">
        <w:rPr>
          <w:rFonts w:ascii="仿宋_GB2312" w:eastAsia="仿宋_GB2312" w:cs="仿宋_GB2312" w:hint="eastAsia"/>
          <w:sz w:val="32"/>
          <w:szCs w:val="32"/>
        </w:rPr>
        <w:t>次以上（含）的；信息纳入北京市公共信用信息服务平台，并对外公示，最短公示期为一个月，最长公示期为半年；申请人</w:t>
      </w:r>
      <w:r w:rsidRPr="0029517A">
        <w:rPr>
          <w:rFonts w:ascii="仿宋_GB2312" w:eastAsia="仿宋_GB2312" w:cs="仿宋_GB2312"/>
          <w:sz w:val="32"/>
          <w:szCs w:val="32"/>
        </w:rPr>
        <w:t>2</w:t>
      </w:r>
      <w:r w:rsidRPr="0029517A">
        <w:rPr>
          <w:rFonts w:ascii="仿宋_GB2312" w:eastAsia="仿宋_GB2312" w:cs="仿宋_GB2312" w:hint="eastAsia"/>
          <w:sz w:val="32"/>
          <w:szCs w:val="32"/>
        </w:rPr>
        <w:t>年内不得再以告知承诺方式办理行政审批。</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sz w:val="32"/>
          <w:szCs w:val="32"/>
        </w:rPr>
        <w:t>3.</w:t>
      </w:r>
      <w:r w:rsidRPr="0029517A">
        <w:rPr>
          <w:rFonts w:ascii="仿宋_GB2312" w:eastAsia="仿宋_GB2312" w:cs="仿宋_GB2312" w:hint="eastAsia"/>
          <w:sz w:val="32"/>
          <w:szCs w:val="32"/>
        </w:rPr>
        <w:t>严重违诺失信行为，包括提供虚假材料、虚假承诺的；未履行承诺，被责令限期整改但逾期不整改、整改后仍达不到要求的；违法行为无法改正的；依法撤销行政许可的；信息纳入北京市公共信用信息服务平台，并对外公示，最短公示期为六个月，最长公示期为一年。依照《行政许可法》第</w:t>
      </w:r>
      <w:r>
        <w:rPr>
          <w:rFonts w:ascii="仿宋_GB2312" w:eastAsia="仿宋_GB2312" w:cs="仿宋_GB2312"/>
          <w:sz w:val="32"/>
          <w:szCs w:val="32"/>
        </w:rPr>
        <w:t>69</w:t>
      </w:r>
      <w:r w:rsidRPr="0029517A">
        <w:rPr>
          <w:rFonts w:ascii="仿宋_GB2312" w:eastAsia="仿宋_GB2312" w:cs="仿宋_GB2312" w:hint="eastAsia"/>
          <w:sz w:val="32"/>
          <w:szCs w:val="32"/>
        </w:rPr>
        <w:t>条撤销许可，申请人</w:t>
      </w:r>
      <w:r w:rsidRPr="0029517A">
        <w:rPr>
          <w:rFonts w:ascii="仿宋_GB2312" w:eastAsia="仿宋_GB2312" w:cs="仿宋_GB2312"/>
          <w:sz w:val="32"/>
          <w:szCs w:val="32"/>
        </w:rPr>
        <w:t>3</w:t>
      </w:r>
      <w:r w:rsidRPr="0029517A">
        <w:rPr>
          <w:rFonts w:ascii="仿宋_GB2312" w:eastAsia="仿宋_GB2312" w:cs="仿宋_GB2312" w:hint="eastAsia"/>
          <w:sz w:val="32"/>
          <w:szCs w:val="32"/>
        </w:rPr>
        <w:t>年内不得再以告知承诺方式办理行政审批。</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公示期届满的违诺失信信息不再公示，未履行违诺失信惩戒的除外。</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b/>
          <w:bCs/>
          <w:sz w:val="32"/>
          <w:szCs w:val="32"/>
        </w:rPr>
        <w:t>第十一条</w:t>
      </w:r>
      <w:r w:rsidRPr="0029517A">
        <w:rPr>
          <w:rFonts w:ascii="仿宋_GB2312" w:eastAsia="仿宋_GB2312" w:cs="仿宋_GB2312"/>
          <w:sz w:val="32"/>
          <w:szCs w:val="32"/>
        </w:rPr>
        <w:t xml:space="preserve"> </w:t>
      </w:r>
      <w:r w:rsidRPr="0029517A">
        <w:rPr>
          <w:rFonts w:ascii="仿宋_GB2312" w:eastAsia="仿宋_GB2312" w:cs="仿宋_GB2312" w:hint="eastAsia"/>
          <w:sz w:val="32"/>
          <w:szCs w:val="32"/>
        </w:rPr>
        <w:t>申请人认为公共信用信息服务平台记载的申请人违诺失信信息与事实不符或者依法不应当公开的，可以向市经济信息化部门书面提出异议申请，并提供相关证据材料，按照相关程序处理。</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申请人对未履行承诺、做出虚假承诺的认定有异议，可向辖区园林绿化部门提出异议申请，并提供相关证据材料。区园林绿化部门收到申请后，应当在</w:t>
      </w:r>
      <w:r w:rsidRPr="0029517A">
        <w:rPr>
          <w:rFonts w:ascii="仿宋_GB2312" w:eastAsia="仿宋_GB2312" w:cs="仿宋_GB2312"/>
          <w:sz w:val="32"/>
          <w:szCs w:val="32"/>
        </w:rPr>
        <w:t>7</w:t>
      </w:r>
      <w:r w:rsidRPr="0029517A">
        <w:rPr>
          <w:rFonts w:ascii="仿宋_GB2312" w:eastAsia="仿宋_GB2312" w:cs="仿宋_GB2312" w:hint="eastAsia"/>
          <w:sz w:val="32"/>
          <w:szCs w:val="32"/>
        </w:rPr>
        <w:t>个工作日内进行核查，根据核查情况做出处理决定。</w:t>
      </w:r>
    </w:p>
    <w:p w:rsidR="0036051D" w:rsidRPr="002A4729" w:rsidRDefault="0036051D" w:rsidP="00872610">
      <w:pPr>
        <w:spacing w:line="560" w:lineRule="exact"/>
        <w:ind w:firstLineChars="200" w:firstLine="31680"/>
        <w:jc w:val="left"/>
        <w:rPr>
          <w:rFonts w:ascii="仿宋_GB2312" w:eastAsia="仿宋_GB2312" w:cs="Times New Roman"/>
          <w:sz w:val="32"/>
          <w:szCs w:val="32"/>
        </w:rPr>
      </w:pPr>
      <w:r w:rsidRPr="0029517A">
        <w:rPr>
          <w:rFonts w:ascii="仿宋_GB2312" w:eastAsia="仿宋_GB2312" w:cs="仿宋_GB2312" w:hint="eastAsia"/>
          <w:sz w:val="32"/>
          <w:szCs w:val="32"/>
        </w:rPr>
        <w:t>申请人失信违诺行为在限期内整改完毕达到要求的，经申请人书面向园林绿化部门提出申请，可通过重新做出信用承诺、完成信用整改、提交信用报告等方式开展信用修复，园林绿化主管部门根据复查情况将公示期相应缩短到</w:t>
      </w:r>
      <w:r w:rsidRPr="0029517A">
        <w:rPr>
          <w:rFonts w:ascii="仿宋_GB2312" w:eastAsia="仿宋_GB2312" w:cs="仿宋_GB2312"/>
          <w:sz w:val="32"/>
          <w:szCs w:val="32"/>
        </w:rPr>
        <w:t>1</w:t>
      </w:r>
      <w:r w:rsidRPr="0029517A">
        <w:rPr>
          <w:rFonts w:ascii="仿宋_GB2312" w:eastAsia="仿宋_GB2312" w:cs="仿宋_GB2312" w:hint="eastAsia"/>
          <w:sz w:val="32"/>
          <w:szCs w:val="32"/>
        </w:rPr>
        <w:t>至</w:t>
      </w:r>
      <w:r w:rsidRPr="0029517A">
        <w:rPr>
          <w:rFonts w:ascii="仿宋_GB2312" w:eastAsia="仿宋_GB2312" w:cs="仿宋_GB2312"/>
          <w:sz w:val="32"/>
          <w:szCs w:val="32"/>
        </w:rPr>
        <w:t>6</w:t>
      </w:r>
      <w:r w:rsidRPr="0029517A">
        <w:rPr>
          <w:rFonts w:ascii="仿宋_GB2312" w:eastAsia="仿宋_GB2312" w:cs="仿宋_GB2312" w:hint="eastAsia"/>
          <w:sz w:val="32"/>
          <w:szCs w:val="32"/>
        </w:rPr>
        <w:t>个月，并将违诺主体信用修复信息纳入北京市公共信用信息服务平台。</w:t>
      </w:r>
    </w:p>
    <w:p w:rsidR="0036051D" w:rsidRPr="002A4729" w:rsidRDefault="0036051D" w:rsidP="00872610">
      <w:pPr>
        <w:spacing w:line="560" w:lineRule="exact"/>
        <w:ind w:firstLineChars="200" w:firstLine="31680"/>
        <w:rPr>
          <w:rFonts w:ascii="仿宋_GB2312" w:eastAsia="仿宋_GB2312" w:cs="Times New Roman"/>
          <w:sz w:val="32"/>
          <w:szCs w:val="32"/>
        </w:rPr>
      </w:pPr>
      <w:r w:rsidRPr="0029517A">
        <w:rPr>
          <w:rFonts w:ascii="仿宋_GB2312" w:eastAsia="仿宋_GB2312" w:cs="仿宋_GB2312" w:hint="eastAsia"/>
          <w:b/>
          <w:bCs/>
          <w:sz w:val="32"/>
          <w:szCs w:val="32"/>
        </w:rPr>
        <w:t>第十二条</w:t>
      </w:r>
      <w:r w:rsidRPr="0029517A">
        <w:rPr>
          <w:rFonts w:ascii="仿宋_GB2312" w:eastAsia="仿宋_GB2312" w:cs="仿宋_GB2312"/>
          <w:sz w:val="32"/>
          <w:szCs w:val="32"/>
        </w:rPr>
        <w:t xml:space="preserve"> </w:t>
      </w:r>
      <w:r w:rsidRPr="0029517A">
        <w:rPr>
          <w:rFonts w:ascii="仿宋_GB2312" w:eastAsia="仿宋_GB2312" w:cs="仿宋_GB2312" w:hint="eastAsia"/>
          <w:sz w:val="32"/>
          <w:szCs w:val="32"/>
        </w:rPr>
        <w:t>本事项告知承诺书文本格式以市政务服务局统一格式要求设计编印，全市各区样式统一、内容一致。样式详见附件。</w:t>
      </w:r>
    </w:p>
    <w:p w:rsidR="0036051D" w:rsidRDefault="0036051D" w:rsidP="00872610">
      <w:pPr>
        <w:spacing w:line="560" w:lineRule="exact"/>
        <w:ind w:firstLineChars="200" w:firstLine="31680"/>
        <w:rPr>
          <w:rFonts w:ascii="仿宋_GB2312" w:eastAsia="仿宋_GB2312" w:cs="Times New Roman"/>
          <w:sz w:val="32"/>
          <w:szCs w:val="32"/>
        </w:rPr>
      </w:pPr>
      <w:r w:rsidRPr="0029517A">
        <w:rPr>
          <w:rFonts w:ascii="仿宋_GB2312" w:eastAsia="仿宋_GB2312" w:cs="仿宋_GB2312" w:hint="eastAsia"/>
          <w:b/>
          <w:bCs/>
          <w:sz w:val="32"/>
          <w:szCs w:val="32"/>
        </w:rPr>
        <w:t>第十三条</w:t>
      </w:r>
      <w:r w:rsidRPr="0029517A">
        <w:rPr>
          <w:rFonts w:ascii="仿宋_GB2312" w:eastAsia="仿宋_GB2312" w:cs="仿宋_GB2312" w:hint="eastAsia"/>
          <w:sz w:val="32"/>
          <w:szCs w:val="32"/>
        </w:rPr>
        <w:t>本意见自发布之日起施行。</w:t>
      </w:r>
    </w:p>
    <w:p w:rsidR="0036051D" w:rsidRDefault="0036051D" w:rsidP="002A4729">
      <w:pPr>
        <w:spacing w:line="560" w:lineRule="exact"/>
        <w:rPr>
          <w:rFonts w:ascii="仿宋_GB2312" w:eastAsia="仿宋_GB2312" w:cs="Times New Roman"/>
          <w:sz w:val="32"/>
          <w:szCs w:val="32"/>
        </w:rPr>
      </w:pPr>
    </w:p>
    <w:p w:rsidR="0036051D" w:rsidRDefault="0036051D" w:rsidP="002A4729">
      <w:pPr>
        <w:spacing w:line="560" w:lineRule="exact"/>
        <w:rPr>
          <w:rFonts w:ascii="仿宋_GB2312" w:eastAsia="仿宋_GB2312" w:cs="Times New Roman"/>
          <w:sz w:val="32"/>
          <w:szCs w:val="32"/>
        </w:rPr>
      </w:pPr>
    </w:p>
    <w:p w:rsidR="0036051D" w:rsidRDefault="0036051D" w:rsidP="002A4729">
      <w:pPr>
        <w:spacing w:line="560" w:lineRule="exact"/>
        <w:rPr>
          <w:rFonts w:ascii="仿宋_GB2312" w:eastAsia="仿宋_GB2312" w:cs="Times New Roman"/>
          <w:sz w:val="32"/>
          <w:szCs w:val="32"/>
        </w:rPr>
      </w:pPr>
    </w:p>
    <w:p w:rsidR="0036051D" w:rsidRDefault="0036051D">
      <w:pPr>
        <w:spacing w:line="560" w:lineRule="exact"/>
        <w:rPr>
          <w:rFonts w:ascii="仿宋_GB2312" w:eastAsia="仿宋_GB2312" w:cs="Times New Roman"/>
          <w:sz w:val="32"/>
          <w:szCs w:val="32"/>
        </w:rPr>
      </w:pPr>
      <w:r>
        <w:rPr>
          <w:rFonts w:ascii="仿宋_GB2312" w:eastAsia="仿宋_GB2312" w:cs="仿宋_GB2312" w:hint="eastAsia"/>
          <w:sz w:val="32"/>
          <w:szCs w:val="32"/>
        </w:rPr>
        <w:t>附件：北京市政务服务事项告知承诺书</w:t>
      </w:r>
      <w:r>
        <w:rPr>
          <w:rFonts w:ascii="仿宋_GB2312" w:eastAsia="仿宋_GB2312" w:cs="仿宋_GB2312"/>
          <w:sz w:val="32"/>
          <w:szCs w:val="32"/>
        </w:rPr>
        <w:t>.</w:t>
      </w:r>
      <w:r>
        <w:rPr>
          <w:rFonts w:ascii="仿宋_GB2312" w:eastAsia="仿宋_GB2312" w:cs="仿宋_GB2312" w:hint="eastAsia"/>
          <w:sz w:val="32"/>
          <w:szCs w:val="32"/>
        </w:rPr>
        <w:t>样式（新建社会投资简易低风险工程）</w:t>
      </w:r>
    </w:p>
    <w:p w:rsidR="0036051D" w:rsidRDefault="0036051D" w:rsidP="00872610">
      <w:pPr>
        <w:spacing w:line="560" w:lineRule="exact"/>
        <w:ind w:firstLineChars="200" w:firstLine="31680"/>
        <w:rPr>
          <w:rFonts w:ascii="仿宋_GB2312" w:eastAsia="仿宋_GB2312" w:cs="Times New Roman"/>
          <w:color w:val="000000"/>
          <w:sz w:val="30"/>
          <w:szCs w:val="30"/>
        </w:rPr>
      </w:pPr>
    </w:p>
    <w:p w:rsidR="0036051D" w:rsidRDefault="0036051D" w:rsidP="00872610">
      <w:pPr>
        <w:spacing w:line="560" w:lineRule="exact"/>
        <w:ind w:firstLineChars="200" w:firstLine="31680"/>
        <w:rPr>
          <w:rFonts w:ascii="仿宋_GB2312" w:eastAsia="仿宋_GB2312" w:cs="Times New Roman"/>
          <w:color w:val="000000"/>
          <w:sz w:val="30"/>
          <w:szCs w:val="30"/>
        </w:rPr>
      </w:pPr>
    </w:p>
    <w:p w:rsidR="0036051D" w:rsidRDefault="0036051D" w:rsidP="00872610">
      <w:pPr>
        <w:spacing w:line="560" w:lineRule="exact"/>
        <w:ind w:firstLineChars="200" w:firstLine="31680"/>
        <w:rPr>
          <w:rFonts w:ascii="仿宋_GB2312" w:eastAsia="仿宋_GB2312" w:cs="Times New Roman"/>
          <w:color w:val="000000"/>
          <w:sz w:val="30"/>
          <w:szCs w:val="30"/>
        </w:rPr>
      </w:pPr>
    </w:p>
    <w:p w:rsidR="0036051D" w:rsidRDefault="0036051D" w:rsidP="00872610">
      <w:pPr>
        <w:spacing w:line="560" w:lineRule="exact"/>
        <w:ind w:firstLineChars="200" w:firstLine="31680"/>
        <w:rPr>
          <w:rFonts w:ascii="仿宋_GB2312" w:eastAsia="仿宋_GB2312" w:cs="Times New Roman"/>
          <w:color w:val="000000"/>
          <w:sz w:val="30"/>
          <w:szCs w:val="30"/>
        </w:rPr>
      </w:pPr>
    </w:p>
    <w:p w:rsidR="0036051D" w:rsidRDefault="0036051D" w:rsidP="00872610">
      <w:pPr>
        <w:spacing w:line="560" w:lineRule="exact"/>
        <w:ind w:firstLineChars="200" w:firstLine="31680"/>
        <w:rPr>
          <w:rFonts w:ascii="仿宋_GB2312" w:eastAsia="仿宋_GB2312" w:cs="Times New Roman"/>
          <w:color w:val="000000"/>
          <w:sz w:val="30"/>
          <w:szCs w:val="30"/>
        </w:rPr>
      </w:pPr>
    </w:p>
    <w:p w:rsidR="0036051D" w:rsidRDefault="0036051D" w:rsidP="00872610">
      <w:pPr>
        <w:spacing w:line="560" w:lineRule="exact"/>
        <w:ind w:firstLineChars="200" w:firstLine="31680"/>
        <w:rPr>
          <w:rFonts w:ascii="仿宋_GB2312" w:eastAsia="仿宋_GB2312" w:cs="Times New Roman"/>
          <w:color w:val="000000"/>
          <w:sz w:val="30"/>
          <w:szCs w:val="30"/>
        </w:rPr>
      </w:pPr>
    </w:p>
    <w:p w:rsidR="0036051D" w:rsidRDefault="0036051D" w:rsidP="00872610">
      <w:pPr>
        <w:spacing w:line="560" w:lineRule="exact"/>
        <w:ind w:firstLineChars="200" w:firstLine="31680"/>
        <w:rPr>
          <w:rFonts w:ascii="仿宋_GB2312" w:eastAsia="仿宋_GB2312" w:cs="Times New Roman"/>
          <w:color w:val="000000"/>
          <w:sz w:val="30"/>
          <w:szCs w:val="30"/>
        </w:rPr>
      </w:pPr>
    </w:p>
    <w:p w:rsidR="0036051D" w:rsidRDefault="0036051D" w:rsidP="00872610">
      <w:pPr>
        <w:spacing w:line="560" w:lineRule="exact"/>
        <w:ind w:firstLineChars="200" w:firstLine="31680"/>
        <w:rPr>
          <w:rFonts w:ascii="仿宋_GB2312" w:eastAsia="仿宋_GB2312" w:cs="Times New Roman"/>
          <w:color w:val="000000"/>
          <w:sz w:val="30"/>
          <w:szCs w:val="30"/>
        </w:rPr>
      </w:pPr>
    </w:p>
    <w:p w:rsidR="0036051D" w:rsidRDefault="0036051D" w:rsidP="00872610">
      <w:pPr>
        <w:spacing w:line="560" w:lineRule="exact"/>
        <w:ind w:firstLineChars="200" w:firstLine="31680"/>
        <w:rPr>
          <w:rFonts w:ascii="仿宋_GB2312" w:eastAsia="仿宋_GB2312" w:cs="Times New Roman"/>
          <w:color w:val="000000"/>
          <w:sz w:val="30"/>
          <w:szCs w:val="30"/>
        </w:rPr>
      </w:pPr>
    </w:p>
    <w:p w:rsidR="0036051D" w:rsidRDefault="0036051D" w:rsidP="00872610">
      <w:pPr>
        <w:spacing w:line="560" w:lineRule="exact"/>
        <w:ind w:firstLineChars="200" w:firstLine="31680"/>
        <w:rPr>
          <w:rFonts w:ascii="仿宋_GB2312" w:eastAsia="仿宋_GB2312" w:cs="Times New Roman"/>
          <w:color w:val="000000"/>
          <w:sz w:val="30"/>
          <w:szCs w:val="30"/>
        </w:rPr>
      </w:pPr>
    </w:p>
    <w:p w:rsidR="0036051D" w:rsidRDefault="0036051D" w:rsidP="00872610">
      <w:pPr>
        <w:spacing w:line="560" w:lineRule="exact"/>
        <w:ind w:firstLineChars="200" w:firstLine="31680"/>
        <w:rPr>
          <w:rFonts w:ascii="仿宋_GB2312" w:eastAsia="仿宋_GB2312" w:cs="Times New Roman"/>
          <w:color w:val="000000"/>
          <w:sz w:val="30"/>
          <w:szCs w:val="30"/>
        </w:rPr>
      </w:pPr>
    </w:p>
    <w:p w:rsidR="0036051D" w:rsidRDefault="0036051D" w:rsidP="00872610">
      <w:pPr>
        <w:spacing w:line="560" w:lineRule="exact"/>
        <w:ind w:firstLineChars="200" w:firstLine="31680"/>
        <w:rPr>
          <w:rFonts w:ascii="仿宋_GB2312" w:eastAsia="仿宋_GB2312" w:cs="Times New Roman"/>
          <w:color w:val="000000"/>
          <w:sz w:val="30"/>
          <w:szCs w:val="30"/>
        </w:rPr>
      </w:pPr>
    </w:p>
    <w:p w:rsidR="0036051D" w:rsidRDefault="0036051D" w:rsidP="001F4FE5">
      <w:pPr>
        <w:rPr>
          <w:rFonts w:ascii="黑体" w:eastAsia="黑体" w:hAnsi="黑体" w:cs="Times New Roman"/>
          <w:sz w:val="28"/>
          <w:szCs w:val="28"/>
        </w:rPr>
      </w:pPr>
      <w:r w:rsidRPr="00496A6C">
        <w:rPr>
          <w:rFonts w:ascii="黑体" w:eastAsia="黑体" w:hAnsi="黑体" w:cs="黑体" w:hint="eastAsia"/>
          <w:sz w:val="28"/>
          <w:szCs w:val="28"/>
        </w:rPr>
        <w:t>附件：</w:t>
      </w:r>
    </w:p>
    <w:p w:rsidR="0036051D" w:rsidRDefault="0036051D" w:rsidP="001F4FE5">
      <w:pPr>
        <w:rPr>
          <w:rFonts w:ascii="黑体" w:eastAsia="黑体" w:hAnsi="黑体" w:cs="Times New Roman"/>
          <w:sz w:val="28"/>
          <w:szCs w:val="28"/>
        </w:rPr>
      </w:pPr>
    </w:p>
    <w:p w:rsidR="0036051D" w:rsidRPr="00015730" w:rsidRDefault="0036051D" w:rsidP="001F4FE5">
      <w:pPr>
        <w:jc w:val="center"/>
        <w:rPr>
          <w:rFonts w:ascii="黑体" w:eastAsia="黑体" w:hAnsi="黑体" w:cs="Times New Roman"/>
          <w:sz w:val="44"/>
          <w:szCs w:val="44"/>
        </w:rPr>
      </w:pPr>
      <w:r w:rsidRPr="00015730">
        <w:rPr>
          <w:rFonts w:ascii="黑体" w:eastAsia="黑体" w:hAnsi="黑体" w:cs="黑体" w:hint="eastAsia"/>
          <w:sz w:val="44"/>
          <w:szCs w:val="44"/>
        </w:rPr>
        <w:t>北京市政务服务事项告知承诺书</w:t>
      </w:r>
    </w:p>
    <w:p w:rsidR="0036051D" w:rsidRPr="00496A6C" w:rsidRDefault="0036051D" w:rsidP="001F4FE5">
      <w:pPr>
        <w:jc w:val="center"/>
        <w:rPr>
          <w:rFonts w:ascii="仿宋" w:eastAsia="仿宋" w:hAnsi="仿宋" w:cs="Times New Roman"/>
          <w:sz w:val="28"/>
          <w:szCs w:val="28"/>
        </w:rPr>
      </w:pPr>
      <w:r w:rsidRPr="00496A6C">
        <w:rPr>
          <w:rFonts w:ascii="仿宋" w:eastAsia="仿宋" w:hAnsi="仿宋" w:cs="仿宋" w:hint="eastAsia"/>
          <w:sz w:val="28"/>
          <w:szCs w:val="28"/>
        </w:rPr>
        <w:t>（</w:t>
      </w:r>
      <w:r w:rsidRPr="00570DB1">
        <w:rPr>
          <w:rFonts w:ascii="楷体" w:eastAsia="楷体" w:hAnsi="楷体" w:cs="楷体" w:hint="eastAsia"/>
          <w:sz w:val="28"/>
          <w:szCs w:val="28"/>
        </w:rPr>
        <w:t>新建社会投资简易低风险工程建设项目</w:t>
      </w:r>
      <w:r w:rsidRPr="00496A6C">
        <w:rPr>
          <w:rFonts w:ascii="仿宋" w:eastAsia="仿宋" w:hAnsi="仿宋" w:cs="仿宋" w:hint="eastAsia"/>
          <w:sz w:val="28"/>
          <w:szCs w:val="28"/>
        </w:rPr>
        <w:t>）</w:t>
      </w:r>
    </w:p>
    <w:p w:rsidR="0036051D" w:rsidRPr="00A61D82" w:rsidRDefault="0036051D" w:rsidP="001F4FE5">
      <w:pPr>
        <w:jc w:val="center"/>
        <w:rPr>
          <w:rFonts w:ascii="黑体" w:eastAsia="黑体" w:hAnsi="黑体" w:cs="Times New Roman"/>
          <w:sz w:val="30"/>
          <w:szCs w:val="30"/>
        </w:rPr>
      </w:pPr>
      <w:r w:rsidRPr="00A61D82">
        <w:rPr>
          <w:rFonts w:ascii="黑体" w:eastAsia="黑体" w:hAnsi="黑体" w:cs="黑体" w:hint="eastAsia"/>
          <w:sz w:val="30"/>
          <w:szCs w:val="30"/>
        </w:rPr>
        <w:t>一、基本信息</w:t>
      </w:r>
    </w:p>
    <w:p w:rsidR="0036051D" w:rsidRPr="00496A6C" w:rsidRDefault="0036051D" w:rsidP="001F4FE5">
      <w:pPr>
        <w:rPr>
          <w:rFonts w:ascii="宋体" w:cs="宋体"/>
          <w:sz w:val="28"/>
          <w:szCs w:val="28"/>
        </w:rPr>
      </w:pPr>
      <w:r w:rsidRPr="00496A6C">
        <w:rPr>
          <w:rFonts w:ascii="宋体" w:hAnsi="宋体" w:cs="宋体" w:hint="eastAsia"/>
          <w:sz w:val="28"/>
          <w:szCs w:val="28"/>
        </w:rPr>
        <w:t>（一）政府部门</w:t>
      </w:r>
    </w:p>
    <w:p w:rsidR="0036051D" w:rsidRPr="00496A6C" w:rsidRDefault="0036051D" w:rsidP="001F4FE5">
      <w:pPr>
        <w:rPr>
          <w:rFonts w:ascii="宋体" w:cs="宋体"/>
          <w:sz w:val="28"/>
          <w:szCs w:val="28"/>
        </w:rPr>
      </w:pPr>
      <w:r w:rsidRPr="00496A6C">
        <w:rPr>
          <w:rFonts w:ascii="宋体" w:hAnsi="宋体" w:cs="宋体" w:hint="eastAsia"/>
          <w:sz w:val="28"/>
          <w:szCs w:val="28"/>
        </w:rPr>
        <w:t>名称：</w:t>
      </w:r>
      <w:r w:rsidRPr="00496A6C">
        <w:rPr>
          <w:rFonts w:ascii="宋体" w:hAnsi="宋体" w:cs="宋体"/>
          <w:sz w:val="28"/>
          <w:szCs w:val="28"/>
          <w:u w:val="single"/>
        </w:rPr>
        <w:t xml:space="preserve"> </w:t>
      </w:r>
      <w:r w:rsidRPr="00570DB1">
        <w:rPr>
          <w:rFonts w:ascii="楷体" w:eastAsia="楷体" w:hAnsi="楷体" w:cs="楷体" w:hint="eastAsia"/>
          <w:sz w:val="28"/>
          <w:szCs w:val="28"/>
          <w:u w:val="single"/>
        </w:rPr>
        <w:t>北京市</w:t>
      </w:r>
      <w:r w:rsidRPr="00570DB1">
        <w:rPr>
          <w:rFonts w:ascii="楷体" w:eastAsia="楷体" w:hAnsi="楷体" w:cs="楷体"/>
          <w:sz w:val="28"/>
          <w:szCs w:val="28"/>
          <w:u w:val="single"/>
        </w:rPr>
        <w:t>XXX</w:t>
      </w:r>
      <w:r w:rsidRPr="00570DB1">
        <w:rPr>
          <w:rFonts w:ascii="楷体" w:eastAsia="楷体" w:hAnsi="楷体" w:cs="楷体" w:hint="eastAsia"/>
          <w:sz w:val="28"/>
          <w:szCs w:val="28"/>
          <w:u w:val="single"/>
        </w:rPr>
        <w:t>区园林绿化局</w:t>
      </w:r>
      <w:r>
        <w:rPr>
          <w:rFonts w:ascii="宋体" w:hAnsi="宋体" w:cs="宋体"/>
          <w:sz w:val="28"/>
          <w:szCs w:val="28"/>
          <w:u w:val="single"/>
        </w:rPr>
        <w:t xml:space="preserve">                      </w:t>
      </w:r>
      <w:r w:rsidRPr="00496A6C">
        <w:rPr>
          <w:rFonts w:ascii="宋体" w:hAnsi="宋体" w:cs="宋体"/>
          <w:sz w:val="28"/>
          <w:szCs w:val="28"/>
          <w:u w:val="single"/>
        </w:rPr>
        <w:t xml:space="preserve">   </w:t>
      </w:r>
    </w:p>
    <w:p w:rsidR="0036051D" w:rsidRPr="00496A6C" w:rsidRDefault="0036051D" w:rsidP="001F4FE5">
      <w:pPr>
        <w:rPr>
          <w:rFonts w:ascii="宋体" w:cs="宋体"/>
          <w:sz w:val="28"/>
          <w:szCs w:val="28"/>
        </w:rPr>
      </w:pPr>
      <w:r w:rsidRPr="00496A6C">
        <w:rPr>
          <w:rFonts w:ascii="宋体" w:hAnsi="宋体" w:cs="宋体" w:hint="eastAsia"/>
          <w:sz w:val="28"/>
          <w:szCs w:val="28"/>
        </w:rPr>
        <w:t>咨询方式：</w:t>
      </w:r>
      <w:r w:rsidRPr="00496A6C">
        <w:rPr>
          <w:rFonts w:ascii="宋体" w:hAnsi="宋体" w:cs="宋体"/>
          <w:sz w:val="28"/>
          <w:szCs w:val="28"/>
          <w:u w:val="single"/>
        </w:rPr>
        <w:t xml:space="preserve"> </w:t>
      </w:r>
      <w:r w:rsidRPr="00570DB1">
        <w:rPr>
          <w:rFonts w:ascii="楷体" w:eastAsia="楷体" w:hAnsi="楷体" w:cs="楷体" w:hint="eastAsia"/>
          <w:sz w:val="28"/>
          <w:szCs w:val="28"/>
          <w:u w:val="single"/>
        </w:rPr>
        <w:t>政务服务中心窗口</w:t>
      </w:r>
      <w:r>
        <w:rPr>
          <w:rFonts w:ascii="楷体" w:eastAsia="楷体" w:hAnsi="楷体" w:cs="楷体" w:hint="eastAsia"/>
          <w:sz w:val="28"/>
          <w:szCs w:val="28"/>
          <w:u w:val="single"/>
        </w:rPr>
        <w:t>现场咨询</w:t>
      </w:r>
      <w:r w:rsidRPr="00570DB1">
        <w:rPr>
          <w:rFonts w:ascii="楷体" w:eastAsia="楷体" w:hAnsi="楷体" w:cs="楷体" w:hint="eastAsia"/>
          <w:sz w:val="28"/>
          <w:szCs w:val="28"/>
          <w:u w:val="single"/>
        </w:rPr>
        <w:t>、固定电话</w:t>
      </w:r>
      <w:r>
        <w:rPr>
          <w:rFonts w:ascii="楷体" w:eastAsia="楷体" w:hAnsi="楷体" w:cs="楷体" w:hint="eastAsia"/>
          <w:sz w:val="28"/>
          <w:szCs w:val="28"/>
          <w:u w:val="single"/>
        </w:rPr>
        <w:t>咨询</w:t>
      </w:r>
      <w:r w:rsidRPr="00496A6C">
        <w:rPr>
          <w:rFonts w:ascii="宋体" w:hAnsi="宋体" w:cs="宋体"/>
          <w:sz w:val="28"/>
          <w:szCs w:val="28"/>
          <w:u w:val="single"/>
        </w:rPr>
        <w:t xml:space="preserve">     </w:t>
      </w:r>
    </w:p>
    <w:p w:rsidR="0036051D" w:rsidRPr="00496A6C" w:rsidRDefault="0036051D" w:rsidP="001F4FE5">
      <w:pPr>
        <w:rPr>
          <w:rFonts w:ascii="宋体" w:cs="宋体"/>
          <w:sz w:val="28"/>
          <w:szCs w:val="28"/>
        </w:rPr>
      </w:pPr>
      <w:r w:rsidRPr="00496A6C">
        <w:rPr>
          <w:rFonts w:ascii="宋体" w:hAnsi="宋体" w:cs="宋体" w:hint="eastAsia"/>
          <w:sz w:val="28"/>
          <w:szCs w:val="28"/>
        </w:rPr>
        <w:t>（二）申请人</w:t>
      </w:r>
    </w:p>
    <w:p w:rsidR="0036051D" w:rsidRPr="00496A6C" w:rsidRDefault="0036051D" w:rsidP="001F4FE5">
      <w:pPr>
        <w:rPr>
          <w:rFonts w:ascii="楷体" w:eastAsia="楷体" w:hAnsi="楷体" w:cs="Times New Roman"/>
          <w:sz w:val="28"/>
          <w:szCs w:val="28"/>
        </w:rPr>
      </w:pPr>
      <w:r w:rsidRPr="00496A6C">
        <w:rPr>
          <w:rFonts w:ascii="楷体" w:eastAsia="楷体" w:hAnsi="楷体" w:cs="楷体" w:hint="eastAsia"/>
          <w:sz w:val="28"/>
          <w:szCs w:val="28"/>
        </w:rPr>
        <w:t>（以下内容为二选一）</w:t>
      </w:r>
    </w:p>
    <w:p w:rsidR="0036051D" w:rsidRPr="00496A6C" w:rsidRDefault="0036051D" w:rsidP="001F4FE5">
      <w:pPr>
        <w:rPr>
          <w:rFonts w:ascii="宋体" w:cs="宋体"/>
          <w:sz w:val="28"/>
          <w:szCs w:val="28"/>
        </w:rPr>
      </w:pPr>
      <w:r w:rsidRPr="00496A6C">
        <w:rPr>
          <w:rFonts w:ascii="宋体" w:hAnsi="宋体" w:cs="宋体" w:hint="eastAsia"/>
          <w:sz w:val="28"/>
          <w:szCs w:val="28"/>
        </w:rPr>
        <w:t>□</w:t>
      </w:r>
      <w:r w:rsidRPr="00496A6C">
        <w:rPr>
          <w:rFonts w:ascii="宋体" w:hAnsi="宋体" w:cs="宋体"/>
          <w:sz w:val="28"/>
          <w:szCs w:val="28"/>
        </w:rPr>
        <w:t>1.</w:t>
      </w:r>
      <w:r w:rsidRPr="00496A6C">
        <w:rPr>
          <w:rFonts w:ascii="宋体" w:hAnsi="宋体" w:cs="宋体" w:hint="eastAsia"/>
          <w:sz w:val="28"/>
          <w:szCs w:val="28"/>
        </w:rPr>
        <w:t>申请人为自然人</w:t>
      </w:r>
    </w:p>
    <w:p w:rsidR="0036051D" w:rsidRPr="00496A6C" w:rsidRDefault="0036051D" w:rsidP="001F4FE5">
      <w:pPr>
        <w:rPr>
          <w:rFonts w:ascii="宋体" w:cs="宋体"/>
          <w:sz w:val="28"/>
          <w:szCs w:val="28"/>
        </w:rPr>
      </w:pPr>
      <w:r w:rsidRPr="00496A6C">
        <w:rPr>
          <w:rFonts w:ascii="宋体" w:hAnsi="宋体" w:cs="宋体" w:hint="eastAsia"/>
          <w:sz w:val="28"/>
          <w:szCs w:val="28"/>
        </w:rPr>
        <w:t>姓名：</w:t>
      </w:r>
      <w:r w:rsidRPr="00496A6C">
        <w:rPr>
          <w:rFonts w:ascii="宋体" w:hAnsi="宋体" w:cs="宋体"/>
          <w:sz w:val="28"/>
          <w:szCs w:val="28"/>
          <w:u w:val="single"/>
        </w:rPr>
        <w:t xml:space="preserve">                   </w:t>
      </w:r>
      <w:r w:rsidRPr="00496A6C">
        <w:rPr>
          <w:rFonts w:ascii="宋体" w:hAnsi="宋体" w:cs="宋体" w:hint="eastAsia"/>
          <w:sz w:val="28"/>
          <w:szCs w:val="28"/>
        </w:rPr>
        <w:t>联系方式：</w:t>
      </w:r>
      <w:r w:rsidRPr="00496A6C">
        <w:rPr>
          <w:rFonts w:ascii="宋体" w:hAnsi="宋体" w:cs="宋体"/>
          <w:sz w:val="28"/>
          <w:szCs w:val="28"/>
          <w:u w:val="single"/>
        </w:rPr>
        <w:t xml:space="preserve">                   </w:t>
      </w:r>
    </w:p>
    <w:p w:rsidR="0036051D" w:rsidRPr="00496A6C" w:rsidRDefault="0036051D" w:rsidP="001F4FE5">
      <w:pPr>
        <w:rPr>
          <w:rFonts w:ascii="宋体" w:cs="宋体"/>
          <w:sz w:val="28"/>
          <w:szCs w:val="28"/>
        </w:rPr>
      </w:pPr>
      <w:r w:rsidRPr="00496A6C">
        <w:rPr>
          <w:rFonts w:ascii="宋体" w:hAnsi="宋体" w:cs="宋体" w:hint="eastAsia"/>
          <w:sz w:val="28"/>
          <w:szCs w:val="28"/>
        </w:rPr>
        <w:t>证件类型：</w:t>
      </w:r>
      <w:r w:rsidRPr="00496A6C">
        <w:rPr>
          <w:rFonts w:ascii="宋体" w:hAnsi="宋体" w:cs="宋体"/>
          <w:sz w:val="28"/>
          <w:szCs w:val="28"/>
          <w:u w:val="single"/>
        </w:rPr>
        <w:t xml:space="preserve">               </w:t>
      </w:r>
      <w:r w:rsidRPr="00496A6C">
        <w:rPr>
          <w:rFonts w:ascii="宋体" w:hAnsi="宋体" w:cs="宋体" w:hint="eastAsia"/>
          <w:sz w:val="28"/>
          <w:szCs w:val="28"/>
        </w:rPr>
        <w:t>证件编号：</w:t>
      </w:r>
      <w:r w:rsidRPr="00496A6C">
        <w:rPr>
          <w:rFonts w:ascii="宋体" w:hAnsi="宋体" w:cs="宋体"/>
          <w:sz w:val="28"/>
          <w:szCs w:val="28"/>
          <w:u w:val="single"/>
        </w:rPr>
        <w:t xml:space="preserve">                   </w:t>
      </w:r>
    </w:p>
    <w:p w:rsidR="0036051D" w:rsidRPr="00496A6C" w:rsidRDefault="0036051D" w:rsidP="001F4FE5">
      <w:pPr>
        <w:rPr>
          <w:rFonts w:ascii="宋体" w:cs="宋体"/>
          <w:sz w:val="28"/>
          <w:szCs w:val="28"/>
        </w:rPr>
      </w:pPr>
      <w:r w:rsidRPr="00496A6C">
        <w:rPr>
          <w:rFonts w:ascii="宋体" w:hAnsi="宋体" w:cs="宋体" w:hint="eastAsia"/>
          <w:sz w:val="28"/>
          <w:szCs w:val="28"/>
        </w:rPr>
        <w:t>□</w:t>
      </w:r>
      <w:r w:rsidRPr="00496A6C">
        <w:rPr>
          <w:rFonts w:ascii="宋体" w:hAnsi="宋体" w:cs="宋体"/>
          <w:sz w:val="28"/>
          <w:szCs w:val="28"/>
        </w:rPr>
        <w:t>2.</w:t>
      </w:r>
      <w:r w:rsidRPr="00496A6C">
        <w:rPr>
          <w:rFonts w:ascii="宋体" w:hAnsi="宋体" w:cs="宋体" w:hint="eastAsia"/>
          <w:sz w:val="28"/>
          <w:szCs w:val="28"/>
        </w:rPr>
        <w:t>申请人为法人</w:t>
      </w:r>
      <w:r w:rsidRPr="00496A6C">
        <w:rPr>
          <w:rFonts w:ascii="宋体" w:hAnsi="宋体" w:cs="宋体"/>
          <w:sz w:val="28"/>
          <w:szCs w:val="28"/>
        </w:rPr>
        <w:t>/</w:t>
      </w:r>
      <w:r w:rsidRPr="00496A6C">
        <w:rPr>
          <w:rFonts w:ascii="宋体" w:hAnsi="宋体" w:cs="宋体" w:hint="eastAsia"/>
          <w:sz w:val="28"/>
          <w:szCs w:val="28"/>
        </w:rPr>
        <w:t>非法人组织</w:t>
      </w:r>
    </w:p>
    <w:p w:rsidR="0036051D" w:rsidRPr="00496A6C" w:rsidRDefault="0036051D" w:rsidP="001F4FE5">
      <w:pPr>
        <w:rPr>
          <w:rFonts w:ascii="宋体" w:cs="宋体"/>
          <w:sz w:val="28"/>
          <w:szCs w:val="28"/>
        </w:rPr>
      </w:pPr>
      <w:r w:rsidRPr="00496A6C">
        <w:rPr>
          <w:rFonts w:ascii="宋体" w:hAnsi="宋体" w:cs="宋体" w:hint="eastAsia"/>
          <w:sz w:val="28"/>
          <w:szCs w:val="28"/>
        </w:rPr>
        <w:t>名称：</w:t>
      </w:r>
      <w:r w:rsidRPr="00496A6C">
        <w:rPr>
          <w:rFonts w:ascii="宋体" w:hAnsi="宋体" w:cs="宋体"/>
          <w:sz w:val="28"/>
          <w:szCs w:val="28"/>
          <w:u w:val="single"/>
        </w:rPr>
        <w:t xml:space="preserve">               </w:t>
      </w:r>
      <w:r w:rsidRPr="00496A6C">
        <w:rPr>
          <w:rFonts w:ascii="宋体" w:hAnsi="宋体" w:cs="宋体" w:hint="eastAsia"/>
          <w:sz w:val="28"/>
          <w:szCs w:val="28"/>
        </w:rPr>
        <w:t>统一社会信用代码：</w:t>
      </w:r>
      <w:r w:rsidRPr="00496A6C">
        <w:rPr>
          <w:rFonts w:ascii="宋体" w:hAnsi="宋体" w:cs="宋体"/>
          <w:sz w:val="28"/>
          <w:szCs w:val="28"/>
          <w:u w:val="single"/>
        </w:rPr>
        <w:t xml:space="preserve">               </w:t>
      </w:r>
    </w:p>
    <w:p w:rsidR="0036051D" w:rsidRPr="00496A6C" w:rsidRDefault="0036051D" w:rsidP="001F4FE5">
      <w:pPr>
        <w:rPr>
          <w:rFonts w:ascii="宋体" w:cs="宋体"/>
          <w:sz w:val="28"/>
          <w:szCs w:val="28"/>
        </w:rPr>
      </w:pPr>
      <w:r w:rsidRPr="00496A6C">
        <w:rPr>
          <w:rFonts w:ascii="宋体" w:hAnsi="宋体" w:cs="宋体" w:hint="eastAsia"/>
          <w:sz w:val="28"/>
          <w:szCs w:val="28"/>
        </w:rPr>
        <w:t>联系人：</w:t>
      </w:r>
      <w:r w:rsidRPr="00496A6C">
        <w:rPr>
          <w:rFonts w:ascii="宋体" w:hAnsi="宋体" w:cs="宋体"/>
          <w:sz w:val="28"/>
          <w:szCs w:val="28"/>
          <w:u w:val="single"/>
        </w:rPr>
        <w:t xml:space="preserve">               </w:t>
      </w:r>
      <w:r w:rsidRPr="00496A6C">
        <w:rPr>
          <w:rFonts w:ascii="宋体" w:hAnsi="宋体" w:cs="宋体"/>
          <w:sz w:val="28"/>
          <w:szCs w:val="28"/>
        </w:rPr>
        <w:t xml:space="preserve">  </w:t>
      </w:r>
      <w:r w:rsidRPr="00496A6C">
        <w:rPr>
          <w:rFonts w:ascii="宋体" w:hAnsi="宋体" w:cs="宋体" w:hint="eastAsia"/>
          <w:sz w:val="28"/>
          <w:szCs w:val="28"/>
        </w:rPr>
        <w:t>联系方式：</w:t>
      </w:r>
      <w:r w:rsidRPr="00496A6C">
        <w:rPr>
          <w:rFonts w:ascii="宋体" w:hAnsi="宋体" w:cs="宋体"/>
          <w:sz w:val="28"/>
          <w:szCs w:val="28"/>
          <w:u w:val="single"/>
        </w:rPr>
        <w:t xml:space="preserve">                   </w:t>
      </w:r>
    </w:p>
    <w:p w:rsidR="0036051D" w:rsidRPr="00496A6C" w:rsidRDefault="0036051D" w:rsidP="001F4FE5">
      <w:pPr>
        <w:rPr>
          <w:rFonts w:ascii="宋体" w:cs="宋体"/>
          <w:sz w:val="28"/>
          <w:szCs w:val="28"/>
        </w:rPr>
      </w:pPr>
      <w:r w:rsidRPr="00496A6C">
        <w:rPr>
          <w:rFonts w:ascii="宋体" w:hAnsi="宋体" w:cs="宋体" w:hint="eastAsia"/>
          <w:sz w:val="28"/>
          <w:szCs w:val="28"/>
        </w:rPr>
        <w:t>（三）委托代理人</w:t>
      </w:r>
    </w:p>
    <w:p w:rsidR="0036051D" w:rsidRPr="00496A6C" w:rsidRDefault="0036051D" w:rsidP="001F4FE5">
      <w:pPr>
        <w:rPr>
          <w:rFonts w:ascii="宋体" w:cs="宋体"/>
          <w:sz w:val="28"/>
          <w:szCs w:val="28"/>
        </w:rPr>
      </w:pPr>
      <w:r w:rsidRPr="00496A6C">
        <w:rPr>
          <w:rFonts w:ascii="宋体" w:hAnsi="宋体" w:cs="宋体" w:hint="eastAsia"/>
          <w:sz w:val="28"/>
          <w:szCs w:val="28"/>
        </w:rPr>
        <w:t>姓名：</w:t>
      </w:r>
      <w:r w:rsidRPr="00496A6C">
        <w:rPr>
          <w:rFonts w:ascii="宋体" w:hAnsi="宋体" w:cs="宋体"/>
          <w:sz w:val="28"/>
          <w:szCs w:val="28"/>
          <w:u w:val="single"/>
        </w:rPr>
        <w:t xml:space="preserve">                   </w:t>
      </w:r>
      <w:r w:rsidRPr="00496A6C">
        <w:rPr>
          <w:rFonts w:ascii="宋体" w:hAnsi="宋体" w:cs="宋体" w:hint="eastAsia"/>
          <w:sz w:val="28"/>
          <w:szCs w:val="28"/>
        </w:rPr>
        <w:t>联系方式：</w:t>
      </w:r>
      <w:r w:rsidRPr="00496A6C">
        <w:rPr>
          <w:rFonts w:ascii="宋体" w:hAnsi="宋体" w:cs="宋体"/>
          <w:sz w:val="28"/>
          <w:szCs w:val="28"/>
          <w:u w:val="single"/>
        </w:rPr>
        <w:t xml:space="preserve">                   </w:t>
      </w:r>
    </w:p>
    <w:p w:rsidR="0036051D" w:rsidRDefault="0036051D" w:rsidP="001F4FE5">
      <w:pPr>
        <w:jc w:val="left"/>
        <w:rPr>
          <w:rFonts w:ascii="宋体" w:cs="宋体"/>
          <w:sz w:val="28"/>
          <w:szCs w:val="28"/>
          <w:u w:val="single"/>
        </w:rPr>
      </w:pPr>
      <w:r w:rsidRPr="00496A6C">
        <w:rPr>
          <w:rFonts w:ascii="宋体" w:hAnsi="宋体" w:cs="宋体" w:hint="eastAsia"/>
          <w:sz w:val="28"/>
          <w:szCs w:val="28"/>
        </w:rPr>
        <w:t>证件类型：</w:t>
      </w:r>
      <w:r w:rsidRPr="00496A6C">
        <w:rPr>
          <w:rFonts w:ascii="宋体" w:hAnsi="宋体" w:cs="宋体"/>
          <w:sz w:val="28"/>
          <w:szCs w:val="28"/>
          <w:u w:val="single"/>
        </w:rPr>
        <w:t xml:space="preserve">               </w:t>
      </w:r>
      <w:r w:rsidRPr="00496A6C">
        <w:rPr>
          <w:rFonts w:ascii="宋体" w:hAnsi="宋体" w:cs="宋体" w:hint="eastAsia"/>
          <w:sz w:val="28"/>
          <w:szCs w:val="28"/>
        </w:rPr>
        <w:t>证件编号：</w:t>
      </w:r>
      <w:r w:rsidRPr="00496A6C">
        <w:rPr>
          <w:rFonts w:ascii="宋体" w:hAnsi="宋体" w:cs="宋体"/>
          <w:sz w:val="28"/>
          <w:szCs w:val="28"/>
          <w:u w:val="single"/>
        </w:rPr>
        <w:t xml:space="preserve">                   </w:t>
      </w:r>
    </w:p>
    <w:p w:rsidR="0036051D" w:rsidRDefault="0036051D" w:rsidP="001F4FE5">
      <w:pPr>
        <w:jc w:val="left"/>
        <w:rPr>
          <w:rFonts w:ascii="宋体" w:cs="宋体"/>
          <w:sz w:val="28"/>
          <w:szCs w:val="28"/>
          <w:u w:val="single"/>
        </w:rPr>
      </w:pPr>
    </w:p>
    <w:p w:rsidR="0036051D" w:rsidRPr="00496A6C" w:rsidRDefault="0036051D" w:rsidP="001F4FE5">
      <w:pPr>
        <w:jc w:val="left"/>
        <w:rPr>
          <w:rFonts w:ascii="宋体" w:cs="宋体"/>
          <w:sz w:val="28"/>
          <w:szCs w:val="28"/>
          <w:u w:val="single"/>
        </w:rPr>
      </w:pPr>
    </w:p>
    <w:p w:rsidR="0036051D" w:rsidRPr="00496A6C" w:rsidRDefault="0036051D" w:rsidP="001F4FE5">
      <w:pPr>
        <w:jc w:val="center"/>
        <w:rPr>
          <w:rFonts w:ascii="宋体" w:cs="宋体"/>
          <w:sz w:val="30"/>
          <w:szCs w:val="30"/>
          <w:u w:val="single"/>
        </w:rPr>
      </w:pPr>
      <w:r w:rsidRPr="00A61D82">
        <w:rPr>
          <w:rFonts w:ascii="黑体" w:eastAsia="黑体" w:hAnsi="黑体" w:cs="黑体" w:hint="eastAsia"/>
          <w:sz w:val="30"/>
          <w:szCs w:val="30"/>
        </w:rPr>
        <w:t>二、政府部门告知</w:t>
      </w:r>
    </w:p>
    <w:p w:rsidR="0036051D" w:rsidRPr="00932FA6" w:rsidRDefault="0036051D" w:rsidP="00872610">
      <w:pPr>
        <w:spacing w:beforeLines="50" w:afterLines="50"/>
        <w:ind w:firstLineChars="200" w:firstLine="31680"/>
        <w:rPr>
          <w:rFonts w:ascii="宋体" w:cs="宋体"/>
          <w:b/>
          <w:bCs/>
          <w:sz w:val="24"/>
          <w:szCs w:val="24"/>
        </w:rPr>
      </w:pPr>
      <w:r w:rsidRPr="00932FA6">
        <w:rPr>
          <w:rFonts w:ascii="宋体" w:hAnsi="宋体" w:cs="宋体" w:hint="eastAsia"/>
          <w:b/>
          <w:bCs/>
          <w:sz w:val="24"/>
          <w:szCs w:val="24"/>
        </w:rPr>
        <w:t>（一）办理事项</w:t>
      </w:r>
    </w:p>
    <w:p w:rsidR="0036051D" w:rsidRPr="00932FA6" w:rsidRDefault="0036051D" w:rsidP="00872610">
      <w:pPr>
        <w:pStyle w:val="NormalWeb"/>
        <w:widowControl/>
        <w:shd w:val="clear" w:color="auto" w:fill="FFFFFF"/>
        <w:spacing w:before="0" w:beforeAutospacing="0" w:after="0" w:afterAutospacing="0" w:line="520" w:lineRule="exact"/>
        <w:ind w:firstLineChars="200" w:firstLine="31680"/>
        <w:rPr>
          <w:rFonts w:ascii="楷体" w:eastAsia="楷体" w:hAnsi="楷体" w:cs="Times New Roman"/>
          <w:color w:val="333333"/>
          <w:shd w:val="clear" w:color="auto" w:fill="FFFFFF"/>
        </w:rPr>
      </w:pPr>
      <w:r w:rsidRPr="00932FA6">
        <w:rPr>
          <w:rFonts w:ascii="宋体" w:hAnsi="宋体" w:cs="宋体" w:hint="eastAsia"/>
        </w:rPr>
        <w:t>事项名称：</w:t>
      </w:r>
      <w:r>
        <w:rPr>
          <w:rFonts w:ascii="楷体" w:eastAsia="楷体" w:hAnsi="楷体" w:cs="楷体" w:hint="eastAsia"/>
        </w:rPr>
        <w:t>【</w:t>
      </w:r>
      <w:r w:rsidRPr="00570DB1">
        <w:rPr>
          <w:rFonts w:ascii="楷体" w:eastAsia="楷体" w:hAnsi="楷体" w:cs="楷体" w:hint="eastAsia"/>
        </w:rPr>
        <w:t>工程建设涉及城市绿地树木审批（</w:t>
      </w:r>
      <w:r>
        <w:rPr>
          <w:rFonts w:ascii="楷体" w:eastAsia="楷体" w:hAnsi="楷体" w:cs="楷体" w:hint="eastAsia"/>
        </w:rPr>
        <w:t>社会投资项目）】（</w:t>
      </w:r>
      <w:r w:rsidRPr="00570DB1">
        <w:rPr>
          <w:rFonts w:ascii="楷体" w:eastAsia="楷体" w:hAnsi="楷体" w:cs="楷体" w:hint="eastAsia"/>
        </w:rPr>
        <w:t>新建社会投资简易低风险工程）</w:t>
      </w:r>
    </w:p>
    <w:p w:rsidR="0036051D" w:rsidRPr="00932FA6" w:rsidRDefault="0036051D" w:rsidP="00872610">
      <w:pPr>
        <w:spacing w:beforeLines="50" w:afterLines="50"/>
        <w:ind w:firstLineChars="200" w:firstLine="31680"/>
        <w:rPr>
          <w:rFonts w:ascii="宋体" w:cs="宋体"/>
          <w:b/>
          <w:bCs/>
          <w:sz w:val="24"/>
          <w:szCs w:val="24"/>
        </w:rPr>
      </w:pPr>
      <w:r w:rsidRPr="00932FA6">
        <w:rPr>
          <w:rFonts w:ascii="宋体" w:hAnsi="宋体" w:cs="宋体" w:hint="eastAsia"/>
          <w:b/>
          <w:bCs/>
          <w:sz w:val="24"/>
          <w:szCs w:val="24"/>
        </w:rPr>
        <w:t>（二）事项依据</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kern w:val="0"/>
          <w:sz w:val="24"/>
          <w:szCs w:val="24"/>
        </w:rPr>
        <w:t>1.</w:t>
      </w:r>
      <w:r w:rsidRPr="00570DB1">
        <w:rPr>
          <w:rFonts w:ascii="楷体" w:eastAsia="楷体" w:hAnsi="楷体" w:cs="楷体" w:hint="eastAsia"/>
          <w:kern w:val="0"/>
          <w:sz w:val="24"/>
          <w:szCs w:val="24"/>
        </w:rPr>
        <w:t>《北京市绿化条例》第</w:t>
      </w:r>
      <w:r w:rsidRPr="00570DB1">
        <w:rPr>
          <w:rFonts w:ascii="楷体" w:eastAsia="楷体" w:hAnsi="楷体" w:cs="楷体"/>
          <w:kern w:val="0"/>
          <w:sz w:val="24"/>
          <w:szCs w:val="24"/>
        </w:rPr>
        <w:t>58</w:t>
      </w:r>
      <w:r w:rsidRPr="00570DB1">
        <w:rPr>
          <w:rFonts w:ascii="楷体" w:eastAsia="楷体" w:hAnsi="楷体" w:cs="楷体" w:hint="eastAsia"/>
          <w:kern w:val="0"/>
          <w:sz w:val="24"/>
          <w:szCs w:val="24"/>
        </w:rPr>
        <w:t>、</w:t>
      </w:r>
      <w:r w:rsidRPr="00570DB1">
        <w:rPr>
          <w:rFonts w:ascii="楷体" w:eastAsia="楷体" w:hAnsi="楷体" w:cs="楷体"/>
          <w:kern w:val="0"/>
          <w:sz w:val="24"/>
          <w:szCs w:val="24"/>
        </w:rPr>
        <w:t>59</w:t>
      </w:r>
      <w:r w:rsidRPr="00570DB1">
        <w:rPr>
          <w:rFonts w:ascii="楷体" w:eastAsia="楷体" w:hAnsi="楷体" w:cs="楷体" w:hint="eastAsia"/>
          <w:kern w:val="0"/>
          <w:sz w:val="24"/>
          <w:szCs w:val="24"/>
        </w:rPr>
        <w:t>条项规定：</w:t>
      </w:r>
      <w:r w:rsidRPr="00570DB1">
        <w:rPr>
          <w:rFonts w:ascii="楷体" w:eastAsia="楷体" w:hAnsi="楷体" w:cs="楷体"/>
          <w:kern w:val="0"/>
          <w:sz w:val="24"/>
          <w:szCs w:val="24"/>
        </w:rPr>
        <w:t xml:space="preserve"> </w:t>
      </w:r>
      <w:r w:rsidRPr="00570DB1">
        <w:rPr>
          <w:rFonts w:ascii="楷体" w:eastAsia="楷体" w:hAnsi="楷体" w:cs="楷体" w:hint="eastAsia"/>
          <w:kern w:val="0"/>
          <w:sz w:val="24"/>
          <w:szCs w:val="24"/>
        </w:rPr>
        <w:t>第</w:t>
      </w:r>
      <w:r w:rsidRPr="00570DB1">
        <w:rPr>
          <w:rFonts w:ascii="楷体" w:eastAsia="楷体" w:hAnsi="楷体" w:cs="楷体"/>
          <w:kern w:val="0"/>
          <w:sz w:val="24"/>
          <w:szCs w:val="24"/>
        </w:rPr>
        <w:t>58</w:t>
      </w:r>
      <w:r w:rsidRPr="00570DB1">
        <w:rPr>
          <w:rFonts w:ascii="楷体" w:eastAsia="楷体" w:hAnsi="楷体" w:cs="楷体" w:hint="eastAsia"/>
          <w:kern w:val="0"/>
          <w:sz w:val="24"/>
          <w:szCs w:val="24"/>
        </w:rPr>
        <w:t>条严格限制移植树木。因城市建设、居住安全和设施安全等特殊原因确需移植树木的，应当经园林绿化部门批准。移植许可证应当在移植现场公示，接受公众监督。同一建设项目移植树木不满</w:t>
      </w:r>
      <w:r w:rsidRPr="00570DB1">
        <w:rPr>
          <w:rFonts w:ascii="楷体" w:eastAsia="楷体" w:hAnsi="楷体" w:cs="楷体"/>
          <w:kern w:val="0"/>
          <w:sz w:val="24"/>
          <w:szCs w:val="24"/>
        </w:rPr>
        <w:t>50</w:t>
      </w:r>
      <w:r w:rsidRPr="00570DB1">
        <w:rPr>
          <w:rFonts w:ascii="楷体" w:eastAsia="楷体" w:hAnsi="楷体" w:cs="楷体" w:hint="eastAsia"/>
          <w:kern w:val="0"/>
          <w:sz w:val="24"/>
          <w:szCs w:val="24"/>
        </w:rPr>
        <w:t>株的，由区园林绿化部门批准；一次或者累计移植树木</w:t>
      </w:r>
      <w:r w:rsidRPr="00570DB1">
        <w:rPr>
          <w:rFonts w:ascii="楷体" w:eastAsia="楷体" w:hAnsi="楷体" w:cs="楷体"/>
          <w:kern w:val="0"/>
          <w:sz w:val="24"/>
          <w:szCs w:val="24"/>
        </w:rPr>
        <w:t>50</w:t>
      </w:r>
      <w:r w:rsidRPr="00570DB1">
        <w:rPr>
          <w:rFonts w:ascii="楷体" w:eastAsia="楷体" w:hAnsi="楷体" w:cs="楷体" w:hint="eastAsia"/>
          <w:kern w:val="0"/>
          <w:sz w:val="24"/>
          <w:szCs w:val="24"/>
        </w:rPr>
        <w:t>株以上的，由市园林绿化部门批准。第</w:t>
      </w:r>
      <w:r w:rsidRPr="00570DB1">
        <w:rPr>
          <w:rFonts w:ascii="楷体" w:eastAsia="楷体" w:hAnsi="楷体" w:cs="楷体"/>
          <w:kern w:val="0"/>
          <w:sz w:val="24"/>
          <w:szCs w:val="24"/>
        </w:rPr>
        <w:t>59</w:t>
      </w:r>
      <w:r w:rsidRPr="00570DB1">
        <w:rPr>
          <w:rFonts w:ascii="楷体" w:eastAsia="楷体" w:hAnsi="楷体" w:cs="楷体" w:hint="eastAsia"/>
          <w:kern w:val="0"/>
          <w:sz w:val="24"/>
          <w:szCs w:val="24"/>
        </w:rPr>
        <w:t>条　严格控制砍伐树木。符合下列情形之一的树木，经批准可以砍伐：（一）已经死亡的；（二）发生检疫性病虫害无保留价值或者发生其他严重病虫害的；（三）因抚育或者更新改造需要且无移植价值的；（四）因城市建设、居住安全和设施安全等特殊原因确需移植但无法移植或者无移植价值的。同一建设项目砍伐树木胸径小于</w:t>
      </w:r>
      <w:r w:rsidRPr="00570DB1">
        <w:rPr>
          <w:rFonts w:ascii="楷体" w:eastAsia="楷体" w:hAnsi="楷体" w:cs="楷体"/>
          <w:kern w:val="0"/>
          <w:sz w:val="24"/>
          <w:szCs w:val="24"/>
        </w:rPr>
        <w:t>30</w:t>
      </w:r>
      <w:r w:rsidRPr="00570DB1">
        <w:rPr>
          <w:rFonts w:ascii="楷体" w:eastAsia="楷体" w:hAnsi="楷体" w:cs="楷体" w:hint="eastAsia"/>
          <w:kern w:val="0"/>
          <w:sz w:val="24"/>
          <w:szCs w:val="24"/>
        </w:rPr>
        <w:t>厘米并且不满</w:t>
      </w:r>
      <w:r w:rsidRPr="00570DB1">
        <w:rPr>
          <w:rFonts w:ascii="楷体" w:eastAsia="楷体" w:hAnsi="楷体" w:cs="楷体"/>
          <w:kern w:val="0"/>
          <w:sz w:val="24"/>
          <w:szCs w:val="24"/>
        </w:rPr>
        <w:t>20</w:t>
      </w:r>
      <w:r w:rsidRPr="00570DB1">
        <w:rPr>
          <w:rFonts w:ascii="楷体" w:eastAsia="楷体" w:hAnsi="楷体" w:cs="楷体" w:hint="eastAsia"/>
          <w:kern w:val="0"/>
          <w:sz w:val="24"/>
          <w:szCs w:val="24"/>
        </w:rPr>
        <w:t>株的，由区园林绿化部门批准；砍伐树木胸径</w:t>
      </w:r>
      <w:r w:rsidRPr="00570DB1">
        <w:rPr>
          <w:rFonts w:ascii="楷体" w:eastAsia="楷体" w:hAnsi="楷体" w:cs="楷体"/>
          <w:kern w:val="0"/>
          <w:sz w:val="24"/>
          <w:szCs w:val="24"/>
        </w:rPr>
        <w:t>30</w:t>
      </w:r>
      <w:r w:rsidRPr="00570DB1">
        <w:rPr>
          <w:rFonts w:ascii="楷体" w:eastAsia="楷体" w:hAnsi="楷体" w:cs="楷体" w:hint="eastAsia"/>
          <w:kern w:val="0"/>
          <w:sz w:val="24"/>
          <w:szCs w:val="24"/>
        </w:rPr>
        <w:t>厘米以上的，以及一次或者累计砍伐树木</w:t>
      </w:r>
      <w:r w:rsidRPr="00570DB1">
        <w:rPr>
          <w:rFonts w:ascii="楷体" w:eastAsia="楷体" w:hAnsi="楷体" w:cs="楷体"/>
          <w:kern w:val="0"/>
          <w:sz w:val="24"/>
          <w:szCs w:val="24"/>
        </w:rPr>
        <w:t>20</w:t>
      </w:r>
      <w:r w:rsidRPr="00570DB1">
        <w:rPr>
          <w:rFonts w:ascii="楷体" w:eastAsia="楷体" w:hAnsi="楷体" w:cs="楷体" w:hint="eastAsia"/>
          <w:kern w:val="0"/>
          <w:sz w:val="24"/>
          <w:szCs w:val="24"/>
        </w:rPr>
        <w:t>株以上不满</w:t>
      </w:r>
      <w:r w:rsidRPr="00570DB1">
        <w:rPr>
          <w:rFonts w:ascii="楷体" w:eastAsia="楷体" w:hAnsi="楷体" w:cs="楷体"/>
          <w:kern w:val="0"/>
          <w:sz w:val="24"/>
          <w:szCs w:val="24"/>
        </w:rPr>
        <w:t>50</w:t>
      </w:r>
      <w:r w:rsidRPr="00570DB1">
        <w:rPr>
          <w:rFonts w:ascii="楷体" w:eastAsia="楷体" w:hAnsi="楷体" w:cs="楷体" w:hint="eastAsia"/>
          <w:kern w:val="0"/>
          <w:sz w:val="24"/>
          <w:szCs w:val="24"/>
        </w:rPr>
        <w:t>株的，由市园林绿化部门批准；一次或者累计砍伐树木</w:t>
      </w:r>
      <w:r w:rsidRPr="00570DB1">
        <w:rPr>
          <w:rFonts w:ascii="楷体" w:eastAsia="楷体" w:hAnsi="楷体" w:cs="楷体"/>
          <w:kern w:val="0"/>
          <w:sz w:val="24"/>
          <w:szCs w:val="24"/>
        </w:rPr>
        <w:t>50</w:t>
      </w:r>
      <w:r w:rsidRPr="00570DB1">
        <w:rPr>
          <w:rFonts w:ascii="楷体" w:eastAsia="楷体" w:hAnsi="楷体" w:cs="楷体" w:hint="eastAsia"/>
          <w:kern w:val="0"/>
          <w:sz w:val="24"/>
          <w:szCs w:val="24"/>
        </w:rPr>
        <w:t>株以上的，由市园林绿化部门报市人民政府批准。砍伐许可证应当在砍伐现场公示，接受公众监督。</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kern w:val="0"/>
          <w:sz w:val="24"/>
          <w:szCs w:val="24"/>
        </w:rPr>
        <w:t>2.</w:t>
      </w:r>
      <w:r w:rsidRPr="00570DB1">
        <w:rPr>
          <w:rFonts w:ascii="楷体" w:eastAsia="楷体" w:hAnsi="楷体" w:cs="楷体" w:hint="eastAsia"/>
          <w:kern w:val="0"/>
          <w:sz w:val="24"/>
          <w:szCs w:val="24"/>
        </w:rPr>
        <w:t>《关于优化新建社会投资简易低风险工程建设项目审批服务若干规定》（京政办发〔</w:t>
      </w:r>
      <w:r w:rsidRPr="00570DB1">
        <w:rPr>
          <w:rFonts w:ascii="楷体" w:eastAsia="楷体" w:hAnsi="楷体" w:cs="楷体"/>
          <w:kern w:val="0"/>
          <w:sz w:val="24"/>
          <w:szCs w:val="24"/>
        </w:rPr>
        <w:t>2019</w:t>
      </w:r>
      <w:r w:rsidRPr="00570DB1">
        <w:rPr>
          <w:rFonts w:ascii="楷体" w:eastAsia="楷体" w:hAnsi="楷体" w:cs="楷体" w:hint="eastAsia"/>
          <w:kern w:val="0"/>
          <w:sz w:val="24"/>
          <w:szCs w:val="24"/>
        </w:rPr>
        <w:t>〕</w:t>
      </w:r>
      <w:r w:rsidRPr="00570DB1">
        <w:rPr>
          <w:rFonts w:ascii="楷体" w:eastAsia="楷体" w:hAnsi="楷体" w:cs="楷体"/>
          <w:kern w:val="0"/>
          <w:sz w:val="24"/>
          <w:szCs w:val="24"/>
        </w:rPr>
        <w:t>10</w:t>
      </w:r>
      <w:r w:rsidRPr="00570DB1">
        <w:rPr>
          <w:rFonts w:ascii="楷体" w:eastAsia="楷体" w:hAnsi="楷体" w:cs="楷体" w:hint="eastAsia"/>
          <w:kern w:val="0"/>
          <w:sz w:val="24"/>
          <w:szCs w:val="24"/>
        </w:rPr>
        <w:t>号）第</w:t>
      </w:r>
      <w:r w:rsidRPr="00570DB1">
        <w:rPr>
          <w:rFonts w:ascii="楷体" w:eastAsia="楷体" w:hAnsi="楷体" w:cs="楷体"/>
          <w:kern w:val="0"/>
          <w:sz w:val="24"/>
          <w:szCs w:val="24"/>
        </w:rPr>
        <w:t>4</w:t>
      </w:r>
      <w:r w:rsidRPr="00570DB1">
        <w:rPr>
          <w:rFonts w:ascii="楷体" w:eastAsia="楷体" w:hAnsi="楷体" w:cs="楷体" w:hint="eastAsia"/>
          <w:kern w:val="0"/>
          <w:sz w:val="24"/>
          <w:szCs w:val="24"/>
        </w:rPr>
        <w:t>条规定：实行“一表式”申请和受理。建设单位在申请办理建设工程规划许可时，需填报建设工程规划许可阶段申请表（包含建设项目备案、伐移树木许可、市政公用设施接入报装申请）。区级政务服务机构在受理建设工程规划许可申请的同时，一并受理工程建设项目备案、伐移树木许可、市政公用设施接入报装申请，并将相关信息同步推送规划自然资源、发展改革或经济和信息化、园林绿化部门及市政公用服务企业。</w:t>
      </w:r>
    </w:p>
    <w:p w:rsidR="0036051D" w:rsidRPr="00932FA6" w:rsidRDefault="0036051D" w:rsidP="00872610">
      <w:pPr>
        <w:spacing w:beforeLines="50" w:afterLines="50"/>
        <w:ind w:firstLineChars="200" w:firstLine="31680"/>
        <w:rPr>
          <w:rFonts w:ascii="宋体" w:cs="宋体"/>
          <w:b/>
          <w:bCs/>
          <w:sz w:val="24"/>
          <w:szCs w:val="24"/>
        </w:rPr>
      </w:pPr>
      <w:r w:rsidRPr="00932FA6">
        <w:rPr>
          <w:rFonts w:ascii="宋体" w:hAnsi="宋体" w:cs="宋体" w:hint="eastAsia"/>
          <w:b/>
          <w:bCs/>
          <w:sz w:val="24"/>
          <w:szCs w:val="24"/>
        </w:rPr>
        <w:t>（三）准予办理的条件</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hint="eastAsia"/>
          <w:kern w:val="0"/>
          <w:sz w:val="24"/>
          <w:szCs w:val="24"/>
        </w:rPr>
        <w:t>申请人按要求提供以下要件材料，承诺所提供的资料准确、真实、有效，已达到所有告知内容条件，承诺严格遵守《城市绿化条例》、《北京市绿化条例》、《北京市古树名木保护管理条例》等法律法规的，园林绿化主管部门即准予按告知承诺制办理。</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hint="eastAsia"/>
          <w:kern w:val="0"/>
          <w:sz w:val="24"/>
          <w:szCs w:val="24"/>
        </w:rPr>
        <w:t>【要件</w:t>
      </w:r>
      <w:r w:rsidRPr="00570DB1">
        <w:rPr>
          <w:rFonts w:ascii="楷体" w:eastAsia="楷体" w:hAnsi="楷体" w:cs="楷体"/>
          <w:kern w:val="0"/>
          <w:sz w:val="24"/>
          <w:szCs w:val="24"/>
        </w:rPr>
        <w:t>1.</w:t>
      </w:r>
      <w:r w:rsidRPr="00570DB1">
        <w:rPr>
          <w:rFonts w:ascii="楷体" w:eastAsia="楷体" w:hAnsi="楷体" w:cs="楷体" w:hint="eastAsia"/>
          <w:kern w:val="0"/>
          <w:sz w:val="24"/>
          <w:szCs w:val="24"/>
        </w:rPr>
        <w:t>《建设项目办理申请表》（表</w:t>
      </w:r>
      <w:r w:rsidRPr="00570DB1">
        <w:rPr>
          <w:rFonts w:ascii="楷体" w:eastAsia="楷体" w:hAnsi="楷体" w:cs="楷体"/>
          <w:kern w:val="0"/>
          <w:sz w:val="24"/>
          <w:szCs w:val="24"/>
        </w:rPr>
        <w:t>SJ-2</w:t>
      </w:r>
      <w:r w:rsidRPr="00570DB1">
        <w:rPr>
          <w:rFonts w:ascii="楷体" w:eastAsia="楷体" w:hAnsi="楷体" w:cs="楷体" w:hint="eastAsia"/>
          <w:kern w:val="0"/>
          <w:sz w:val="24"/>
          <w:szCs w:val="24"/>
        </w:rPr>
        <w:t>）（原件）】</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hint="eastAsia"/>
          <w:kern w:val="0"/>
          <w:sz w:val="24"/>
          <w:szCs w:val="24"/>
        </w:rPr>
        <w:t>要求：申报单位出具填写完整的“一表”，伐移树木原则上应以移植方式为主，速生性且大规格（胸径</w:t>
      </w:r>
      <w:r w:rsidRPr="00570DB1">
        <w:rPr>
          <w:rFonts w:ascii="楷体" w:eastAsia="楷体" w:hAnsi="楷体" w:cs="楷体"/>
          <w:kern w:val="0"/>
          <w:sz w:val="24"/>
          <w:szCs w:val="24"/>
        </w:rPr>
        <w:t>30</w:t>
      </w:r>
      <w:r w:rsidRPr="00570DB1">
        <w:rPr>
          <w:rFonts w:ascii="楷体" w:eastAsia="楷体" w:hAnsi="楷体" w:cs="楷体" w:hint="eastAsia"/>
          <w:kern w:val="0"/>
          <w:sz w:val="24"/>
          <w:szCs w:val="24"/>
        </w:rPr>
        <w:t>公分以上）以及已枯死、濒临枯死的，无移植价值树木方可申报砍伐。树种，根据调查测绘实际填写，明确至树木的“种”名；树木规格，一般根据测绘结果填写其胸径（树木主干距离基部</w:t>
      </w:r>
      <w:r w:rsidRPr="00570DB1">
        <w:rPr>
          <w:rFonts w:ascii="楷体" w:eastAsia="楷体" w:hAnsi="楷体" w:cs="楷体"/>
          <w:kern w:val="0"/>
          <w:sz w:val="24"/>
          <w:szCs w:val="24"/>
        </w:rPr>
        <w:t>1.3</w:t>
      </w:r>
      <w:r w:rsidRPr="00570DB1">
        <w:rPr>
          <w:rFonts w:ascii="楷体" w:eastAsia="楷体" w:hAnsi="楷体" w:cs="楷体" w:hint="eastAsia"/>
          <w:kern w:val="0"/>
          <w:sz w:val="24"/>
          <w:szCs w:val="24"/>
        </w:rPr>
        <w:t>米处直径，单位厘米），无法测量胸径的可填写树高（单位米）；数量，按照调查测绘结果填写，同种树木可合计填录，单位一般为“株”，特殊灌木可以“丛”计；表格填写完成后，由树木产权单位在表格指定位置签署意见并加盖公章。</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hint="eastAsia"/>
          <w:kern w:val="0"/>
          <w:sz w:val="24"/>
          <w:szCs w:val="24"/>
        </w:rPr>
        <w:t>【要件</w:t>
      </w:r>
      <w:r w:rsidRPr="00570DB1">
        <w:rPr>
          <w:rFonts w:ascii="楷体" w:eastAsia="楷体" w:hAnsi="楷体" w:cs="楷体"/>
          <w:kern w:val="0"/>
          <w:sz w:val="24"/>
          <w:szCs w:val="24"/>
        </w:rPr>
        <w:t>2.</w:t>
      </w:r>
      <w:r w:rsidRPr="00570DB1">
        <w:rPr>
          <w:rFonts w:ascii="楷体" w:eastAsia="楷体" w:hAnsi="楷体" w:cs="楷体" w:hint="eastAsia"/>
          <w:kern w:val="0"/>
          <w:sz w:val="24"/>
          <w:szCs w:val="24"/>
        </w:rPr>
        <w:t>《建设项目法定代表人授权委托书》（原件）及委托代理人居民身份证（复印件）】</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hint="eastAsia"/>
          <w:kern w:val="0"/>
          <w:sz w:val="24"/>
          <w:szCs w:val="24"/>
        </w:rPr>
        <w:t>要求：申报单位出具，加盖单位公章和法定代表人签字或印章。</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hint="eastAsia"/>
          <w:kern w:val="0"/>
          <w:sz w:val="24"/>
          <w:szCs w:val="24"/>
        </w:rPr>
        <w:t>【要件</w:t>
      </w:r>
      <w:r w:rsidRPr="00570DB1">
        <w:rPr>
          <w:rFonts w:ascii="楷体" w:eastAsia="楷体" w:hAnsi="楷体" w:cs="楷体"/>
          <w:kern w:val="0"/>
          <w:sz w:val="24"/>
          <w:szCs w:val="24"/>
        </w:rPr>
        <w:t>3.</w:t>
      </w:r>
      <w:r w:rsidRPr="00570DB1">
        <w:rPr>
          <w:rFonts w:ascii="楷体" w:eastAsia="楷体" w:hAnsi="楷体" w:cs="楷体" w:hint="eastAsia"/>
          <w:kern w:val="0"/>
          <w:sz w:val="24"/>
          <w:szCs w:val="24"/>
        </w:rPr>
        <w:t>申报单位的申请公函（原件）】</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hint="eastAsia"/>
          <w:kern w:val="0"/>
          <w:sz w:val="24"/>
          <w:szCs w:val="24"/>
        </w:rPr>
        <w:t>要求</w:t>
      </w:r>
      <w:r w:rsidRPr="00570DB1">
        <w:rPr>
          <w:rFonts w:ascii="楷体" w:eastAsia="楷体" w:hAnsi="楷体" w:cs="楷体"/>
          <w:kern w:val="0"/>
          <w:sz w:val="24"/>
          <w:szCs w:val="24"/>
        </w:rPr>
        <w:t>:</w:t>
      </w:r>
      <w:r w:rsidRPr="00570DB1">
        <w:rPr>
          <w:rFonts w:ascii="楷体" w:eastAsia="楷体" w:hAnsi="楷体" w:cs="楷体" w:hint="eastAsia"/>
          <w:kern w:val="0"/>
          <w:sz w:val="24"/>
          <w:szCs w:val="24"/>
        </w:rPr>
        <w:t>对应总平面图上标注树木位置、编号，描述树木的方式、树种、规格，说明需伐移树木与工程建设的位置关系，明确其移伐的必要性等。</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hint="eastAsia"/>
          <w:kern w:val="0"/>
          <w:sz w:val="24"/>
          <w:szCs w:val="24"/>
        </w:rPr>
        <w:t>【要件</w:t>
      </w:r>
      <w:r w:rsidRPr="00570DB1">
        <w:rPr>
          <w:rFonts w:ascii="楷体" w:eastAsia="楷体" w:hAnsi="楷体" w:cs="楷体"/>
          <w:kern w:val="0"/>
          <w:sz w:val="24"/>
          <w:szCs w:val="24"/>
        </w:rPr>
        <w:t>4.</w:t>
      </w:r>
      <w:r w:rsidRPr="00570DB1">
        <w:rPr>
          <w:rFonts w:ascii="楷体" w:eastAsia="楷体" w:hAnsi="楷体" w:cs="楷体" w:hint="eastAsia"/>
          <w:kern w:val="0"/>
          <w:sz w:val="24"/>
          <w:szCs w:val="24"/>
        </w:rPr>
        <w:t>树木位置平面图】</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hint="eastAsia"/>
          <w:kern w:val="0"/>
          <w:sz w:val="24"/>
          <w:szCs w:val="24"/>
        </w:rPr>
        <w:t>要求：在总平面图上标注工程建设红线内所有树木位置、编号。</w:t>
      </w:r>
    </w:p>
    <w:p w:rsidR="0036051D" w:rsidRPr="00932FA6" w:rsidRDefault="0036051D" w:rsidP="00872610">
      <w:pPr>
        <w:spacing w:beforeLines="50" w:afterLines="50"/>
        <w:ind w:firstLineChars="200" w:firstLine="31680"/>
        <w:rPr>
          <w:rFonts w:ascii="宋体" w:cs="宋体"/>
          <w:b/>
          <w:bCs/>
          <w:sz w:val="24"/>
          <w:szCs w:val="24"/>
        </w:rPr>
      </w:pPr>
      <w:r w:rsidRPr="00932FA6">
        <w:rPr>
          <w:rFonts w:ascii="宋体" w:hAnsi="宋体" w:cs="宋体" w:hint="eastAsia"/>
          <w:b/>
          <w:bCs/>
          <w:sz w:val="24"/>
          <w:szCs w:val="24"/>
        </w:rPr>
        <w:t>（四）违诺失信惩戒</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hint="eastAsia"/>
          <w:kern w:val="0"/>
          <w:sz w:val="24"/>
          <w:szCs w:val="24"/>
        </w:rPr>
        <w:t>申请人未履行承诺、虚假承诺等违诺失信行为，按失信情节分级管理，失信信息纳入“北京市公共信用信息服务平台”；造成园林绿化资源损失涉及处罚的，一律按法律法规的高限从重处理。失信行为按情节分级惩戒：</w:t>
      </w:r>
    </w:p>
    <w:p w:rsidR="0036051D" w:rsidRPr="00FC6B35" w:rsidRDefault="0036051D" w:rsidP="00872610">
      <w:pPr>
        <w:ind w:firstLineChars="200" w:firstLine="31680"/>
        <w:rPr>
          <w:rFonts w:ascii="楷体" w:eastAsia="楷体" w:hAnsi="楷体" w:cs="Times New Roman"/>
          <w:kern w:val="0"/>
          <w:sz w:val="24"/>
          <w:szCs w:val="24"/>
        </w:rPr>
      </w:pPr>
      <w:r w:rsidRPr="00FC6B35">
        <w:rPr>
          <w:rFonts w:ascii="楷体" w:eastAsia="楷体" w:hAnsi="楷体" w:cs="楷体"/>
          <w:kern w:val="0"/>
          <w:sz w:val="24"/>
          <w:szCs w:val="24"/>
        </w:rPr>
        <w:t>1.</w:t>
      </w:r>
      <w:r w:rsidRPr="00FC6B35">
        <w:rPr>
          <w:rFonts w:ascii="楷体" w:eastAsia="楷体" w:hAnsi="楷体" w:cs="楷体" w:hint="eastAsia"/>
          <w:kern w:val="0"/>
          <w:sz w:val="24"/>
          <w:szCs w:val="24"/>
        </w:rPr>
        <w:t>轻微违诺失信行为信息纳入北京市公共信用信息服务平台，只记录不公示；申请人</w:t>
      </w:r>
      <w:r w:rsidRPr="00FC6B35">
        <w:rPr>
          <w:rFonts w:ascii="楷体" w:eastAsia="楷体" w:hAnsi="楷体" w:cs="楷体"/>
          <w:kern w:val="0"/>
          <w:sz w:val="24"/>
          <w:szCs w:val="24"/>
        </w:rPr>
        <w:t>1</w:t>
      </w:r>
      <w:r w:rsidRPr="00FC6B35">
        <w:rPr>
          <w:rFonts w:ascii="楷体" w:eastAsia="楷体" w:hAnsi="楷体" w:cs="楷体" w:hint="eastAsia"/>
          <w:kern w:val="0"/>
          <w:sz w:val="24"/>
          <w:szCs w:val="24"/>
        </w:rPr>
        <w:t>年内不得再以告知承诺方式办理行政审批；</w:t>
      </w:r>
    </w:p>
    <w:p w:rsidR="0036051D" w:rsidRPr="00FC6B35" w:rsidRDefault="0036051D" w:rsidP="00872610">
      <w:pPr>
        <w:ind w:firstLineChars="200" w:firstLine="31680"/>
        <w:rPr>
          <w:rFonts w:ascii="楷体" w:eastAsia="楷体" w:hAnsi="楷体" w:cs="Times New Roman"/>
          <w:kern w:val="0"/>
          <w:sz w:val="24"/>
          <w:szCs w:val="24"/>
        </w:rPr>
      </w:pPr>
      <w:r w:rsidRPr="00FC6B35">
        <w:rPr>
          <w:rFonts w:ascii="楷体" w:eastAsia="楷体" w:hAnsi="楷体" w:cs="楷体"/>
          <w:kern w:val="0"/>
          <w:sz w:val="24"/>
          <w:szCs w:val="24"/>
        </w:rPr>
        <w:t>2.</w:t>
      </w:r>
      <w:r w:rsidRPr="00FC6B35">
        <w:rPr>
          <w:rFonts w:ascii="楷体" w:eastAsia="楷体" w:hAnsi="楷体" w:cs="楷体" w:hint="eastAsia"/>
          <w:kern w:val="0"/>
          <w:sz w:val="24"/>
          <w:szCs w:val="24"/>
        </w:rPr>
        <w:t>一般违诺失信行为信息纳入北京市公共信用信息服务平台，并对外公示，最短公示期为一个月，最长公示期为半年；申请人</w:t>
      </w:r>
      <w:r w:rsidRPr="00FC6B35">
        <w:rPr>
          <w:rFonts w:ascii="楷体" w:eastAsia="楷体" w:hAnsi="楷体" w:cs="楷体"/>
          <w:kern w:val="0"/>
          <w:sz w:val="24"/>
          <w:szCs w:val="24"/>
        </w:rPr>
        <w:t>2</w:t>
      </w:r>
      <w:r w:rsidRPr="00FC6B35">
        <w:rPr>
          <w:rFonts w:ascii="楷体" w:eastAsia="楷体" w:hAnsi="楷体" w:cs="楷体" w:hint="eastAsia"/>
          <w:kern w:val="0"/>
          <w:sz w:val="24"/>
          <w:szCs w:val="24"/>
        </w:rPr>
        <w:t>年内不得再以告知承诺方式办理行政审批。</w:t>
      </w:r>
    </w:p>
    <w:p w:rsidR="0036051D" w:rsidRPr="00570DB1" w:rsidRDefault="0036051D" w:rsidP="00872610">
      <w:pPr>
        <w:ind w:firstLineChars="200" w:firstLine="31680"/>
        <w:rPr>
          <w:rFonts w:ascii="楷体" w:eastAsia="楷体" w:hAnsi="楷体" w:cs="Times New Roman"/>
          <w:kern w:val="0"/>
          <w:sz w:val="24"/>
          <w:szCs w:val="24"/>
        </w:rPr>
      </w:pPr>
      <w:r w:rsidRPr="00FC6B35">
        <w:rPr>
          <w:rFonts w:ascii="楷体" w:eastAsia="楷体" w:hAnsi="楷体" w:cs="楷体"/>
          <w:kern w:val="0"/>
          <w:sz w:val="24"/>
          <w:szCs w:val="24"/>
        </w:rPr>
        <w:t>3.</w:t>
      </w:r>
      <w:r w:rsidRPr="00FC6B35">
        <w:rPr>
          <w:rFonts w:ascii="楷体" w:eastAsia="楷体" w:hAnsi="楷体" w:cs="楷体" w:hint="eastAsia"/>
          <w:kern w:val="0"/>
          <w:sz w:val="24"/>
          <w:szCs w:val="24"/>
        </w:rPr>
        <w:t>严重违诺失信行为信息纳入北京市公共信用信息服务平台，并对外公示，最短公示期为六个月，最长公示期为一年。依照《行政许可法》第</w:t>
      </w:r>
      <w:r w:rsidRPr="00FC6B35">
        <w:rPr>
          <w:rFonts w:ascii="楷体" w:eastAsia="楷体" w:hAnsi="楷体" w:cs="楷体"/>
          <w:kern w:val="0"/>
          <w:sz w:val="24"/>
          <w:szCs w:val="24"/>
        </w:rPr>
        <w:t>69</w:t>
      </w:r>
      <w:r w:rsidRPr="00FC6B35">
        <w:rPr>
          <w:rFonts w:ascii="楷体" w:eastAsia="楷体" w:hAnsi="楷体" w:cs="楷体" w:hint="eastAsia"/>
          <w:kern w:val="0"/>
          <w:sz w:val="24"/>
          <w:szCs w:val="24"/>
        </w:rPr>
        <w:t>条撤销许可，申请人</w:t>
      </w:r>
      <w:r w:rsidRPr="00FC6B35">
        <w:rPr>
          <w:rFonts w:ascii="楷体" w:eastAsia="楷体" w:hAnsi="楷体" w:cs="楷体"/>
          <w:kern w:val="0"/>
          <w:sz w:val="24"/>
          <w:szCs w:val="24"/>
        </w:rPr>
        <w:t>3</w:t>
      </w:r>
      <w:r w:rsidRPr="00FC6B35">
        <w:rPr>
          <w:rFonts w:ascii="楷体" w:eastAsia="楷体" w:hAnsi="楷体" w:cs="楷体" w:hint="eastAsia"/>
          <w:kern w:val="0"/>
          <w:sz w:val="24"/>
          <w:szCs w:val="24"/>
        </w:rPr>
        <w:t>年内不得再以告知承诺方式办理行政审批。</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hint="eastAsia"/>
          <w:kern w:val="0"/>
          <w:sz w:val="24"/>
          <w:szCs w:val="24"/>
        </w:rPr>
        <w:t>公示期届满的违诺失信信息不再公示，未履行违诺失信惩戒的除外。</w:t>
      </w:r>
    </w:p>
    <w:p w:rsidR="0036051D" w:rsidRPr="00932FA6" w:rsidRDefault="0036051D" w:rsidP="00872610">
      <w:pPr>
        <w:spacing w:beforeLines="50" w:afterLines="50"/>
        <w:ind w:firstLineChars="200" w:firstLine="31680"/>
        <w:rPr>
          <w:rFonts w:ascii="宋体" w:cs="宋体"/>
          <w:b/>
          <w:bCs/>
          <w:sz w:val="24"/>
          <w:szCs w:val="24"/>
        </w:rPr>
      </w:pPr>
      <w:r w:rsidRPr="00932FA6">
        <w:rPr>
          <w:rFonts w:ascii="宋体" w:hAnsi="宋体" w:cs="宋体" w:hint="eastAsia"/>
          <w:b/>
          <w:bCs/>
          <w:sz w:val="24"/>
          <w:szCs w:val="24"/>
        </w:rPr>
        <w:t>（五）政府部门职责</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kern w:val="0"/>
          <w:sz w:val="24"/>
          <w:szCs w:val="24"/>
        </w:rPr>
        <w:t>1.</w:t>
      </w:r>
      <w:r w:rsidRPr="00570DB1">
        <w:rPr>
          <w:rFonts w:ascii="楷体" w:eastAsia="楷体" w:hAnsi="楷体" w:cs="楷体" w:hint="eastAsia"/>
          <w:kern w:val="0"/>
          <w:sz w:val="24"/>
          <w:szCs w:val="24"/>
        </w:rPr>
        <w:t>政府部门提供的服务内容：提供告知承诺书文本，依法告知内容清晰、准确、规范，在政务服务大厅、网上办事大厅和部门官方网站公示，方便申请人索取或下载使用；按照“减环节、减材料、增透明”原则，明确事项选择告知承诺制办理的流程，优化审批服务程序，对社会公布，确保同一事项线上线下各渠道办理标准和流程一致。除涉及商业秘密、个人隐私等公开会对第三方合法权益造成损害的信息外，申请人承诺内容应向社会公开，接受社会监督。</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kern w:val="0"/>
          <w:sz w:val="24"/>
          <w:szCs w:val="24"/>
        </w:rPr>
        <w:t>2.</w:t>
      </w:r>
      <w:r w:rsidRPr="00570DB1">
        <w:rPr>
          <w:rFonts w:ascii="楷体" w:eastAsia="楷体" w:hAnsi="楷体" w:cs="楷体" w:hint="eastAsia"/>
          <w:kern w:val="0"/>
          <w:sz w:val="24"/>
          <w:szCs w:val="24"/>
        </w:rPr>
        <w:t>咨询方式：电话咨询（</w:t>
      </w:r>
      <w:r w:rsidRPr="00570DB1">
        <w:rPr>
          <w:rFonts w:ascii="楷体" w:eastAsia="楷体" w:hAnsi="楷体" w:cs="楷体"/>
          <w:kern w:val="0"/>
          <w:sz w:val="24"/>
          <w:szCs w:val="24"/>
        </w:rPr>
        <w:t>010-XXXXXXXX/XXXXXXX</w:t>
      </w:r>
      <w:r w:rsidRPr="00570DB1">
        <w:rPr>
          <w:rFonts w:ascii="楷体" w:eastAsia="楷体" w:hAnsi="楷体" w:cs="楷体" w:hint="eastAsia"/>
          <w:kern w:val="0"/>
          <w:sz w:val="24"/>
          <w:szCs w:val="24"/>
        </w:rPr>
        <w:t>）</w:t>
      </w:r>
      <w:r w:rsidRPr="00570DB1">
        <w:rPr>
          <w:rFonts w:ascii="楷体" w:eastAsia="楷体" w:hAnsi="楷体" w:cs="楷体"/>
          <w:kern w:val="0"/>
          <w:sz w:val="24"/>
          <w:szCs w:val="24"/>
        </w:rPr>
        <w:t>;</w:t>
      </w:r>
      <w:r w:rsidRPr="00570DB1">
        <w:rPr>
          <w:rFonts w:ascii="楷体" w:eastAsia="楷体" w:hAnsi="楷体" w:cs="楷体" w:hint="eastAsia"/>
          <w:kern w:val="0"/>
          <w:sz w:val="24"/>
          <w:szCs w:val="24"/>
        </w:rPr>
        <w:t>窗口咨询（详细地理位置：</w:t>
      </w:r>
      <w:r w:rsidRPr="00570DB1">
        <w:rPr>
          <w:rFonts w:ascii="楷体" w:eastAsia="楷体" w:hAnsi="楷体" w:cs="楷体"/>
          <w:kern w:val="0"/>
          <w:sz w:val="24"/>
          <w:szCs w:val="24"/>
        </w:rPr>
        <w:t>XX</w:t>
      </w:r>
      <w:r w:rsidRPr="00570DB1">
        <w:rPr>
          <w:rFonts w:ascii="楷体" w:eastAsia="楷体" w:hAnsi="楷体" w:cs="楷体" w:hint="eastAsia"/>
          <w:kern w:val="0"/>
          <w:sz w:val="24"/>
          <w:szCs w:val="24"/>
        </w:rPr>
        <w:t>区</w:t>
      </w:r>
      <w:r w:rsidRPr="00570DB1">
        <w:rPr>
          <w:rFonts w:ascii="楷体" w:eastAsia="楷体" w:hAnsi="楷体" w:cs="楷体"/>
          <w:kern w:val="0"/>
          <w:sz w:val="24"/>
          <w:szCs w:val="24"/>
        </w:rPr>
        <w:t>XX</w:t>
      </w:r>
      <w:r w:rsidRPr="00570DB1">
        <w:rPr>
          <w:rFonts w:ascii="楷体" w:eastAsia="楷体" w:hAnsi="楷体" w:cs="楷体" w:hint="eastAsia"/>
          <w:kern w:val="0"/>
          <w:sz w:val="24"/>
          <w:szCs w:val="24"/>
        </w:rPr>
        <w:t>路</w:t>
      </w:r>
      <w:r w:rsidRPr="00570DB1">
        <w:rPr>
          <w:rFonts w:ascii="楷体" w:eastAsia="楷体" w:hAnsi="楷体" w:cs="楷体"/>
          <w:kern w:val="0"/>
          <w:sz w:val="24"/>
          <w:szCs w:val="24"/>
        </w:rPr>
        <w:t>XX</w:t>
      </w:r>
      <w:r w:rsidRPr="00570DB1">
        <w:rPr>
          <w:rFonts w:ascii="楷体" w:eastAsia="楷体" w:hAnsi="楷体" w:cs="楷体" w:hint="eastAsia"/>
          <w:kern w:val="0"/>
          <w:sz w:val="24"/>
          <w:szCs w:val="24"/>
        </w:rPr>
        <w:t>号</w:t>
      </w:r>
      <w:r w:rsidRPr="00570DB1">
        <w:rPr>
          <w:rFonts w:ascii="楷体" w:eastAsia="楷体" w:hAnsi="楷体" w:cs="楷体"/>
          <w:kern w:val="0"/>
          <w:sz w:val="24"/>
          <w:szCs w:val="24"/>
        </w:rPr>
        <w:t>XX</w:t>
      </w:r>
      <w:r w:rsidRPr="00570DB1">
        <w:rPr>
          <w:rFonts w:ascii="楷体" w:eastAsia="楷体" w:hAnsi="楷体" w:cs="楷体" w:hint="eastAsia"/>
          <w:kern w:val="0"/>
          <w:sz w:val="24"/>
          <w:szCs w:val="24"/>
        </w:rPr>
        <w:t>层</w:t>
      </w:r>
      <w:r w:rsidRPr="00570DB1">
        <w:rPr>
          <w:rFonts w:ascii="楷体" w:eastAsia="楷体" w:hAnsi="楷体" w:cs="楷体"/>
          <w:kern w:val="0"/>
          <w:sz w:val="24"/>
          <w:szCs w:val="24"/>
        </w:rPr>
        <w:t>XX</w:t>
      </w:r>
      <w:r w:rsidRPr="00570DB1">
        <w:rPr>
          <w:rFonts w:ascii="楷体" w:eastAsia="楷体" w:hAnsi="楷体" w:cs="楷体" w:hint="eastAsia"/>
          <w:kern w:val="0"/>
          <w:sz w:val="24"/>
          <w:szCs w:val="24"/>
        </w:rPr>
        <w:t>号窗口）。</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kern w:val="0"/>
          <w:sz w:val="24"/>
          <w:szCs w:val="24"/>
        </w:rPr>
        <w:t>3.</w:t>
      </w:r>
      <w:r w:rsidRPr="00570DB1">
        <w:rPr>
          <w:rFonts w:ascii="楷体" w:eastAsia="楷体" w:hAnsi="楷体" w:cs="楷体" w:hint="eastAsia"/>
          <w:kern w:val="0"/>
          <w:sz w:val="24"/>
          <w:szCs w:val="24"/>
        </w:rPr>
        <w:t>采取的监管方式：随机抽查、按比例抽查、专项检查相结合。监管工作应在许可决定做出后三个月内开展。</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kern w:val="0"/>
          <w:sz w:val="24"/>
          <w:szCs w:val="24"/>
        </w:rPr>
        <w:t>4.</w:t>
      </w:r>
      <w:r w:rsidRPr="00570DB1">
        <w:rPr>
          <w:rFonts w:ascii="楷体" w:eastAsia="楷体" w:hAnsi="楷体" w:cs="楷体" w:hint="eastAsia"/>
          <w:kern w:val="0"/>
          <w:sz w:val="24"/>
          <w:szCs w:val="24"/>
        </w:rPr>
        <w:t>承担的责任：</w:t>
      </w:r>
      <w:r w:rsidRPr="00570DB1">
        <w:rPr>
          <w:rFonts w:ascii="楷体" w:eastAsia="楷体" w:hAnsi="楷体" w:cs="楷体"/>
          <w:kern w:val="0"/>
          <w:sz w:val="24"/>
          <w:szCs w:val="24"/>
        </w:rPr>
        <w:t xml:space="preserve"> </w:t>
      </w:r>
      <w:r w:rsidRPr="00570DB1">
        <w:rPr>
          <w:rFonts w:ascii="楷体" w:eastAsia="楷体" w:hAnsi="楷体" w:cs="楷体" w:hint="eastAsia"/>
          <w:kern w:val="0"/>
          <w:sz w:val="24"/>
          <w:szCs w:val="24"/>
        </w:rPr>
        <w:t>受理申请人签署的告知承诺书以及告知承诺书约定的材料后，直接做出同意的决定；对网上申请的事项，告知承诺办理期限不得超过</w:t>
      </w:r>
      <w:r w:rsidRPr="00570DB1">
        <w:rPr>
          <w:rFonts w:ascii="楷体" w:eastAsia="楷体" w:hAnsi="楷体" w:cs="楷体"/>
          <w:kern w:val="0"/>
          <w:sz w:val="24"/>
          <w:szCs w:val="24"/>
        </w:rPr>
        <w:t>0.5</w:t>
      </w:r>
      <w:r w:rsidRPr="00570DB1">
        <w:rPr>
          <w:rFonts w:ascii="楷体" w:eastAsia="楷体" w:hAnsi="楷体" w:cs="楷体" w:hint="eastAsia"/>
          <w:kern w:val="0"/>
          <w:sz w:val="24"/>
          <w:szCs w:val="24"/>
        </w:rPr>
        <w:t>工作日。</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kern w:val="0"/>
          <w:sz w:val="24"/>
          <w:szCs w:val="24"/>
        </w:rPr>
        <w:t>5.</w:t>
      </w:r>
      <w:r w:rsidRPr="00570DB1">
        <w:rPr>
          <w:rFonts w:ascii="楷体" w:eastAsia="楷体" w:hAnsi="楷体" w:cs="楷体" w:hint="eastAsia"/>
          <w:kern w:val="0"/>
          <w:sz w:val="24"/>
          <w:szCs w:val="24"/>
        </w:rPr>
        <w:t>认定申请人未履行承诺、虚假承诺的程序和标准：</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hint="eastAsia"/>
          <w:kern w:val="0"/>
          <w:sz w:val="24"/>
          <w:szCs w:val="24"/>
        </w:rPr>
        <w:t>（</w:t>
      </w:r>
      <w:r w:rsidRPr="00570DB1">
        <w:rPr>
          <w:rFonts w:ascii="楷体" w:eastAsia="楷体" w:hAnsi="楷体" w:cs="楷体"/>
          <w:kern w:val="0"/>
          <w:sz w:val="24"/>
          <w:szCs w:val="24"/>
        </w:rPr>
        <w:t>1</w:t>
      </w:r>
      <w:r w:rsidRPr="00570DB1">
        <w:rPr>
          <w:rFonts w:ascii="楷体" w:eastAsia="楷体" w:hAnsi="楷体" w:cs="楷体" w:hint="eastAsia"/>
          <w:kern w:val="0"/>
          <w:sz w:val="24"/>
          <w:szCs w:val="24"/>
        </w:rPr>
        <w:t>）程序：园林绿化部门对取得许可的工程建设项目自做出许可之日起</w:t>
      </w:r>
      <w:r w:rsidRPr="00570DB1">
        <w:rPr>
          <w:rFonts w:ascii="楷体" w:eastAsia="楷体" w:hAnsi="楷体" w:cs="楷体"/>
          <w:kern w:val="0"/>
          <w:sz w:val="24"/>
          <w:szCs w:val="24"/>
        </w:rPr>
        <w:t>3</w:t>
      </w:r>
      <w:r w:rsidRPr="00570DB1">
        <w:rPr>
          <w:rFonts w:ascii="楷体" w:eastAsia="楷体" w:hAnsi="楷体" w:cs="楷体" w:hint="eastAsia"/>
          <w:kern w:val="0"/>
          <w:sz w:val="24"/>
          <w:szCs w:val="24"/>
        </w:rPr>
        <w:t>个月内开展检查，并自检查之日起</w:t>
      </w:r>
      <w:r w:rsidRPr="00570DB1">
        <w:rPr>
          <w:rFonts w:ascii="楷体" w:eastAsia="楷体" w:hAnsi="楷体" w:cs="楷体"/>
          <w:kern w:val="0"/>
          <w:sz w:val="24"/>
          <w:szCs w:val="24"/>
        </w:rPr>
        <w:t>5</w:t>
      </w:r>
      <w:r w:rsidRPr="00570DB1">
        <w:rPr>
          <w:rFonts w:ascii="楷体" w:eastAsia="楷体" w:hAnsi="楷体" w:cs="楷体" w:hint="eastAsia"/>
          <w:kern w:val="0"/>
          <w:sz w:val="24"/>
          <w:szCs w:val="24"/>
        </w:rPr>
        <w:t>个工作日内对其履行承诺情况、承诺真实性做出判定：</w:t>
      </w:r>
      <w:r>
        <w:rPr>
          <w:rFonts w:ascii="楷体" w:eastAsia="楷体" w:hAnsi="楷体" w:cs="楷体" w:hint="eastAsia"/>
          <w:kern w:val="0"/>
          <w:sz w:val="24"/>
          <w:szCs w:val="24"/>
        </w:rPr>
        <w:t>检</w:t>
      </w:r>
      <w:r w:rsidRPr="00570DB1">
        <w:rPr>
          <w:rFonts w:ascii="楷体" w:eastAsia="楷体" w:hAnsi="楷体" w:cs="楷体" w:hint="eastAsia"/>
          <w:kern w:val="0"/>
          <w:sz w:val="24"/>
          <w:szCs w:val="24"/>
        </w:rPr>
        <w:t>查具体办法由园林绿化部门按相关规定确定。</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hint="eastAsia"/>
          <w:kern w:val="0"/>
          <w:sz w:val="24"/>
          <w:szCs w:val="24"/>
        </w:rPr>
        <w:t>（</w:t>
      </w:r>
      <w:r w:rsidRPr="00570DB1">
        <w:rPr>
          <w:rFonts w:ascii="楷体" w:eastAsia="楷体" w:hAnsi="楷体" w:cs="楷体"/>
          <w:kern w:val="0"/>
          <w:sz w:val="24"/>
          <w:szCs w:val="24"/>
        </w:rPr>
        <w:t>2</w:t>
      </w:r>
      <w:r w:rsidRPr="00570DB1">
        <w:rPr>
          <w:rFonts w:ascii="楷体" w:eastAsia="楷体" w:hAnsi="楷体" w:cs="楷体" w:hint="eastAsia"/>
          <w:kern w:val="0"/>
          <w:sz w:val="24"/>
          <w:szCs w:val="24"/>
        </w:rPr>
        <w:t>）标准：</w:t>
      </w:r>
    </w:p>
    <w:p w:rsidR="0036051D"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hint="eastAsia"/>
          <w:kern w:val="0"/>
          <w:sz w:val="24"/>
          <w:szCs w:val="24"/>
        </w:rPr>
        <w:t>未履行承诺包括：</w:t>
      </w:r>
      <w:r w:rsidRPr="00FC6B35">
        <w:rPr>
          <w:rFonts w:ascii="楷体" w:eastAsia="楷体" w:hAnsi="楷体" w:cs="楷体" w:hint="eastAsia"/>
          <w:kern w:val="0"/>
          <w:sz w:val="24"/>
          <w:szCs w:val="24"/>
        </w:rPr>
        <w:t>未达到相应的条件、标准和技术要求，出现超范围、超时限、超数量等移植、砍伐树木等破坏绿化资源情况；未按承诺移植树木或移植成活率低于</w:t>
      </w:r>
      <w:r w:rsidRPr="00FC6B35">
        <w:rPr>
          <w:rFonts w:ascii="楷体" w:eastAsia="楷体" w:hAnsi="楷体" w:cs="楷体"/>
          <w:kern w:val="0"/>
          <w:sz w:val="24"/>
          <w:szCs w:val="24"/>
        </w:rPr>
        <w:t>95%</w:t>
      </w:r>
      <w:r w:rsidRPr="00FC6B35">
        <w:rPr>
          <w:rFonts w:ascii="楷体" w:eastAsia="楷体" w:hAnsi="楷体" w:cs="楷体" w:hint="eastAsia"/>
          <w:kern w:val="0"/>
          <w:sz w:val="24"/>
          <w:szCs w:val="24"/>
        </w:rPr>
        <w:t>、未按承诺在竣工后实施绿化的；许可相关内容未按要求在现场及时向社会公开公示。</w:t>
      </w:r>
    </w:p>
    <w:p w:rsidR="0036051D" w:rsidRPr="00570DB1" w:rsidRDefault="0036051D" w:rsidP="00872610">
      <w:pPr>
        <w:ind w:firstLineChars="200" w:firstLine="31680"/>
        <w:rPr>
          <w:rFonts w:ascii="楷体" w:eastAsia="楷体" w:hAnsi="楷体" w:cs="Times New Roman"/>
          <w:kern w:val="0"/>
          <w:sz w:val="24"/>
          <w:szCs w:val="24"/>
        </w:rPr>
      </w:pPr>
      <w:r w:rsidRPr="00FC6B35">
        <w:rPr>
          <w:rFonts w:ascii="楷体" w:eastAsia="楷体" w:hAnsi="楷体" w:cs="楷体" w:hint="eastAsia"/>
          <w:kern w:val="0"/>
          <w:sz w:val="24"/>
          <w:szCs w:val="24"/>
        </w:rPr>
        <w:t>虚假材料、虚假承诺包括：所填写的基本信息、提交的所需材料存在真实、合法、有效、完整性问题。</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kern w:val="0"/>
          <w:sz w:val="24"/>
          <w:szCs w:val="24"/>
        </w:rPr>
        <w:t>6.</w:t>
      </w:r>
      <w:r w:rsidRPr="00570DB1">
        <w:rPr>
          <w:rFonts w:ascii="楷体" w:eastAsia="楷体" w:hAnsi="楷体" w:cs="楷体" w:hint="eastAsia"/>
          <w:kern w:val="0"/>
          <w:sz w:val="24"/>
          <w:szCs w:val="24"/>
        </w:rPr>
        <w:t>整改期限：书面整改通知书送达签收</w:t>
      </w:r>
      <w:r w:rsidRPr="00570DB1">
        <w:rPr>
          <w:rFonts w:ascii="楷体" w:eastAsia="楷体" w:hAnsi="楷体" w:cs="楷体"/>
          <w:kern w:val="0"/>
          <w:sz w:val="24"/>
          <w:szCs w:val="24"/>
        </w:rPr>
        <w:t>7</w:t>
      </w:r>
      <w:r w:rsidRPr="00570DB1">
        <w:rPr>
          <w:rFonts w:ascii="楷体" w:eastAsia="楷体" w:hAnsi="楷体" w:cs="楷体" w:hint="eastAsia"/>
          <w:kern w:val="0"/>
          <w:sz w:val="24"/>
          <w:szCs w:val="24"/>
        </w:rPr>
        <w:t>工作日内（拒不签收的，自通知书印发之日起计算）。</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kern w:val="0"/>
          <w:sz w:val="24"/>
          <w:szCs w:val="24"/>
        </w:rPr>
        <w:t>7.</w:t>
      </w:r>
      <w:r w:rsidRPr="00570DB1">
        <w:rPr>
          <w:rFonts w:ascii="楷体" w:eastAsia="楷体" w:hAnsi="楷体" w:cs="楷体" w:hint="eastAsia"/>
          <w:kern w:val="0"/>
          <w:sz w:val="24"/>
          <w:szCs w:val="24"/>
        </w:rPr>
        <w:t>违诺失信行为等级划分标准：</w:t>
      </w:r>
    </w:p>
    <w:p w:rsidR="0036051D" w:rsidRPr="00570DB1" w:rsidRDefault="0036051D" w:rsidP="00872610">
      <w:pPr>
        <w:ind w:firstLineChars="200" w:firstLine="31680"/>
        <w:rPr>
          <w:rFonts w:ascii="楷体" w:eastAsia="楷体" w:hAnsi="楷体" w:cs="楷体"/>
          <w:kern w:val="0"/>
          <w:sz w:val="24"/>
          <w:szCs w:val="24"/>
        </w:rPr>
      </w:pPr>
      <w:r w:rsidRPr="00570DB1">
        <w:rPr>
          <w:rFonts w:ascii="楷体" w:eastAsia="楷体" w:hAnsi="楷体" w:cs="楷体" w:hint="eastAsia"/>
          <w:kern w:val="0"/>
          <w:sz w:val="24"/>
          <w:szCs w:val="24"/>
        </w:rPr>
        <w:t>（</w:t>
      </w:r>
      <w:r w:rsidRPr="00570DB1">
        <w:rPr>
          <w:rFonts w:ascii="楷体" w:eastAsia="楷体" w:hAnsi="楷体" w:cs="楷体"/>
          <w:kern w:val="0"/>
          <w:sz w:val="24"/>
          <w:szCs w:val="24"/>
        </w:rPr>
        <w:t>1</w:t>
      </w:r>
      <w:r w:rsidRPr="00570DB1">
        <w:rPr>
          <w:rFonts w:ascii="楷体" w:eastAsia="楷体" w:hAnsi="楷体" w:cs="楷体" w:hint="eastAsia"/>
          <w:kern w:val="0"/>
          <w:sz w:val="24"/>
          <w:szCs w:val="24"/>
        </w:rPr>
        <w:t>）轻微违诺失信行为：包括未履行承诺，被责令限期整改、恢复原状的；</w:t>
      </w:r>
      <w:r w:rsidRPr="00570DB1">
        <w:rPr>
          <w:rFonts w:ascii="楷体" w:eastAsia="楷体" w:hAnsi="楷体" w:cs="楷体"/>
          <w:kern w:val="0"/>
          <w:sz w:val="24"/>
          <w:szCs w:val="24"/>
        </w:rPr>
        <w:t xml:space="preserve"> </w:t>
      </w:r>
    </w:p>
    <w:p w:rsidR="0036051D" w:rsidRPr="00570DB1"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hint="eastAsia"/>
          <w:kern w:val="0"/>
          <w:sz w:val="24"/>
          <w:szCs w:val="24"/>
        </w:rPr>
        <w:t>（</w:t>
      </w:r>
      <w:r w:rsidRPr="00570DB1">
        <w:rPr>
          <w:rFonts w:ascii="楷体" w:eastAsia="楷体" w:hAnsi="楷体" w:cs="楷体"/>
          <w:kern w:val="0"/>
          <w:sz w:val="24"/>
          <w:szCs w:val="24"/>
        </w:rPr>
        <w:t>2</w:t>
      </w:r>
      <w:r w:rsidRPr="00570DB1">
        <w:rPr>
          <w:rFonts w:ascii="楷体" w:eastAsia="楷体" w:hAnsi="楷体" w:cs="楷体" w:hint="eastAsia"/>
          <w:kern w:val="0"/>
          <w:sz w:val="24"/>
          <w:szCs w:val="24"/>
        </w:rPr>
        <w:t>）一般违诺失信行为：包括未履行承诺，被责令停止违法行为的；申请人</w:t>
      </w:r>
      <w:r w:rsidRPr="00570DB1">
        <w:rPr>
          <w:rFonts w:ascii="楷体" w:eastAsia="楷体" w:hAnsi="楷体" w:cs="楷体"/>
          <w:kern w:val="0"/>
          <w:sz w:val="24"/>
          <w:szCs w:val="24"/>
        </w:rPr>
        <w:t>1</w:t>
      </w:r>
      <w:r w:rsidRPr="00570DB1">
        <w:rPr>
          <w:rFonts w:ascii="楷体" w:eastAsia="楷体" w:hAnsi="楷体" w:cs="楷体" w:hint="eastAsia"/>
          <w:kern w:val="0"/>
          <w:sz w:val="24"/>
          <w:szCs w:val="24"/>
        </w:rPr>
        <w:t>年内发生轻微失信行为</w:t>
      </w:r>
      <w:r w:rsidRPr="00570DB1">
        <w:rPr>
          <w:rFonts w:ascii="楷体" w:eastAsia="楷体" w:hAnsi="楷体" w:cs="楷体"/>
          <w:kern w:val="0"/>
          <w:sz w:val="24"/>
          <w:szCs w:val="24"/>
        </w:rPr>
        <w:t>3</w:t>
      </w:r>
      <w:r w:rsidRPr="00570DB1">
        <w:rPr>
          <w:rFonts w:ascii="楷体" w:eastAsia="楷体" w:hAnsi="楷体" w:cs="楷体" w:hint="eastAsia"/>
          <w:kern w:val="0"/>
          <w:sz w:val="24"/>
          <w:szCs w:val="24"/>
        </w:rPr>
        <w:t>次以上（含）的；</w:t>
      </w:r>
    </w:p>
    <w:p w:rsidR="0036051D" w:rsidRDefault="0036051D" w:rsidP="00872610">
      <w:pPr>
        <w:ind w:firstLineChars="200" w:firstLine="31680"/>
        <w:rPr>
          <w:rFonts w:ascii="楷体" w:eastAsia="楷体" w:hAnsi="楷体" w:cs="Times New Roman"/>
          <w:kern w:val="0"/>
          <w:sz w:val="24"/>
          <w:szCs w:val="24"/>
        </w:rPr>
      </w:pPr>
      <w:r w:rsidRPr="00570DB1">
        <w:rPr>
          <w:rFonts w:ascii="楷体" w:eastAsia="楷体" w:hAnsi="楷体" w:cs="楷体" w:hint="eastAsia"/>
          <w:kern w:val="0"/>
          <w:sz w:val="24"/>
          <w:szCs w:val="24"/>
        </w:rPr>
        <w:t>（</w:t>
      </w:r>
      <w:r w:rsidRPr="00570DB1">
        <w:rPr>
          <w:rFonts w:ascii="楷体" w:eastAsia="楷体" w:hAnsi="楷体" w:cs="楷体"/>
          <w:kern w:val="0"/>
          <w:sz w:val="24"/>
          <w:szCs w:val="24"/>
        </w:rPr>
        <w:t>3</w:t>
      </w:r>
      <w:r w:rsidRPr="00570DB1">
        <w:rPr>
          <w:rFonts w:ascii="楷体" w:eastAsia="楷体" w:hAnsi="楷体" w:cs="楷体" w:hint="eastAsia"/>
          <w:kern w:val="0"/>
          <w:sz w:val="24"/>
          <w:szCs w:val="24"/>
        </w:rPr>
        <w:t>）严重违诺失信情节：包括提供虚假材料、虚假承诺的；</w:t>
      </w:r>
      <w:r w:rsidRPr="00FC6B35">
        <w:rPr>
          <w:rFonts w:ascii="楷体" w:eastAsia="楷体" w:hAnsi="楷体" w:cs="楷体" w:hint="eastAsia"/>
          <w:kern w:val="0"/>
          <w:sz w:val="24"/>
          <w:szCs w:val="24"/>
        </w:rPr>
        <w:t>未履行承诺，</w:t>
      </w:r>
      <w:r w:rsidRPr="00570DB1">
        <w:rPr>
          <w:rFonts w:ascii="楷体" w:eastAsia="楷体" w:hAnsi="楷体" w:cs="楷体" w:hint="eastAsia"/>
          <w:kern w:val="0"/>
          <w:sz w:val="24"/>
          <w:szCs w:val="24"/>
        </w:rPr>
        <w:t>被责令限期整改但逾期不整改、整改后仍达不到要求的；违法行为无法改正的；依法撤销行政许可的。</w:t>
      </w:r>
    </w:p>
    <w:p w:rsidR="0036051D" w:rsidRPr="00932FA6" w:rsidRDefault="0036051D" w:rsidP="00872610">
      <w:pPr>
        <w:spacing w:beforeLines="50" w:afterLines="50"/>
        <w:ind w:firstLineChars="200" w:firstLine="31680"/>
        <w:rPr>
          <w:rFonts w:ascii="宋体" w:cs="宋体"/>
          <w:b/>
          <w:bCs/>
          <w:sz w:val="24"/>
          <w:szCs w:val="24"/>
        </w:rPr>
      </w:pPr>
      <w:r w:rsidRPr="00932FA6">
        <w:rPr>
          <w:rFonts w:ascii="宋体" w:hAnsi="宋体" w:cs="宋体" w:hint="eastAsia"/>
          <w:b/>
          <w:bCs/>
          <w:sz w:val="24"/>
          <w:szCs w:val="24"/>
        </w:rPr>
        <w:t>（六）申诉渠道</w:t>
      </w:r>
    </w:p>
    <w:p w:rsidR="0036051D" w:rsidRPr="00AB22FF" w:rsidRDefault="0036051D" w:rsidP="00872610">
      <w:pPr>
        <w:ind w:firstLineChars="200" w:firstLine="31680"/>
        <w:rPr>
          <w:rFonts w:ascii="楷体" w:eastAsia="楷体" w:hAnsi="楷体" w:cs="Times New Roman"/>
          <w:kern w:val="0"/>
          <w:sz w:val="24"/>
          <w:szCs w:val="24"/>
        </w:rPr>
      </w:pPr>
      <w:r w:rsidRPr="00AB22FF">
        <w:rPr>
          <w:rFonts w:ascii="楷体" w:eastAsia="楷体" w:hAnsi="楷体" w:cs="楷体" w:hint="eastAsia"/>
          <w:kern w:val="0"/>
          <w:sz w:val="24"/>
          <w:szCs w:val="24"/>
        </w:rPr>
        <w:t>申请人认为公共信用信息服务平台记载的申请人违诺失信信息与事实不符或者依法不应当公开的，可以向市经济信息化部门书面提出异议申请，并提供相关证据材料，按照相关程序处理。</w:t>
      </w:r>
    </w:p>
    <w:p w:rsidR="0036051D" w:rsidRPr="00AB22FF" w:rsidRDefault="0036051D" w:rsidP="00872610">
      <w:pPr>
        <w:ind w:firstLineChars="200" w:firstLine="31680"/>
        <w:rPr>
          <w:rFonts w:ascii="楷体" w:eastAsia="楷体" w:hAnsi="楷体" w:cs="Times New Roman"/>
          <w:kern w:val="0"/>
          <w:sz w:val="24"/>
          <w:szCs w:val="24"/>
        </w:rPr>
      </w:pPr>
      <w:r w:rsidRPr="00AB22FF">
        <w:rPr>
          <w:rFonts w:ascii="楷体" w:eastAsia="楷体" w:hAnsi="楷体" w:cs="楷体" w:hint="eastAsia"/>
          <w:kern w:val="0"/>
          <w:sz w:val="24"/>
          <w:szCs w:val="24"/>
        </w:rPr>
        <w:t>申请人对未履行承诺、做出虚假承诺的认定有异议，可向辖区园林绿化部门提出异议申请，并提供相关证据材料。区园林绿化部门收到申请后，应当在</w:t>
      </w:r>
      <w:r w:rsidRPr="00AB22FF">
        <w:rPr>
          <w:rFonts w:ascii="楷体" w:eastAsia="楷体" w:hAnsi="楷体" w:cs="楷体"/>
          <w:kern w:val="0"/>
          <w:sz w:val="24"/>
          <w:szCs w:val="24"/>
        </w:rPr>
        <w:t>7</w:t>
      </w:r>
      <w:r w:rsidRPr="00AB22FF">
        <w:rPr>
          <w:rFonts w:ascii="楷体" w:eastAsia="楷体" w:hAnsi="楷体" w:cs="楷体" w:hint="eastAsia"/>
          <w:kern w:val="0"/>
          <w:sz w:val="24"/>
          <w:szCs w:val="24"/>
        </w:rPr>
        <w:t>个工作日内进行核查，根据核查情况做出处理决定。</w:t>
      </w:r>
    </w:p>
    <w:p w:rsidR="0036051D" w:rsidRPr="00570DB1" w:rsidRDefault="0036051D" w:rsidP="00872610">
      <w:pPr>
        <w:ind w:firstLineChars="200" w:firstLine="31680"/>
        <w:rPr>
          <w:rFonts w:ascii="楷体" w:eastAsia="楷体" w:hAnsi="楷体" w:cs="Times New Roman"/>
          <w:kern w:val="0"/>
          <w:sz w:val="24"/>
          <w:szCs w:val="24"/>
        </w:rPr>
      </w:pPr>
      <w:r w:rsidRPr="00AB22FF">
        <w:rPr>
          <w:rFonts w:ascii="楷体" w:eastAsia="楷体" w:hAnsi="楷体" w:cs="楷体" w:hint="eastAsia"/>
          <w:kern w:val="0"/>
          <w:sz w:val="24"/>
          <w:szCs w:val="24"/>
        </w:rPr>
        <w:t>申请人失信违诺行为在限期内整改完毕达到要求的，经申请人书面向园林绿化部门提出申请，可通过重新做出信用承诺、完成信用整改、提交信用报告等方式开展信用修复，园林绿化主管部门根据复查情况将公示期相应缩短到</w:t>
      </w:r>
      <w:r w:rsidRPr="00AB22FF">
        <w:rPr>
          <w:rFonts w:ascii="楷体" w:eastAsia="楷体" w:hAnsi="楷体" w:cs="楷体"/>
          <w:kern w:val="0"/>
          <w:sz w:val="24"/>
          <w:szCs w:val="24"/>
        </w:rPr>
        <w:t>1</w:t>
      </w:r>
      <w:r w:rsidRPr="00AB22FF">
        <w:rPr>
          <w:rFonts w:ascii="楷体" w:eastAsia="楷体" w:hAnsi="楷体" w:cs="楷体" w:hint="eastAsia"/>
          <w:kern w:val="0"/>
          <w:sz w:val="24"/>
          <w:szCs w:val="24"/>
        </w:rPr>
        <w:t>至</w:t>
      </w:r>
      <w:r w:rsidRPr="00AB22FF">
        <w:rPr>
          <w:rFonts w:ascii="楷体" w:eastAsia="楷体" w:hAnsi="楷体" w:cs="楷体"/>
          <w:kern w:val="0"/>
          <w:sz w:val="24"/>
          <w:szCs w:val="24"/>
        </w:rPr>
        <w:t>6</w:t>
      </w:r>
      <w:r w:rsidRPr="00AB22FF">
        <w:rPr>
          <w:rFonts w:ascii="楷体" w:eastAsia="楷体" w:hAnsi="楷体" w:cs="楷体" w:hint="eastAsia"/>
          <w:kern w:val="0"/>
          <w:sz w:val="24"/>
          <w:szCs w:val="24"/>
        </w:rPr>
        <w:t>个月，并将违诺主体信用修复信息纳入北京市公共信用信息服务平台。</w:t>
      </w:r>
    </w:p>
    <w:p w:rsidR="0036051D" w:rsidRDefault="0036051D" w:rsidP="001F4FE5">
      <w:pPr>
        <w:jc w:val="center"/>
        <w:rPr>
          <w:rFonts w:ascii="黑体" w:eastAsia="黑体" w:hAnsi="黑体" w:cs="Times New Roman"/>
          <w:sz w:val="30"/>
          <w:szCs w:val="30"/>
        </w:rPr>
      </w:pPr>
    </w:p>
    <w:p w:rsidR="0036051D" w:rsidRDefault="0036051D" w:rsidP="001F4FE5">
      <w:pPr>
        <w:jc w:val="center"/>
        <w:rPr>
          <w:rFonts w:ascii="黑体" w:eastAsia="黑体" w:hAnsi="黑体" w:cs="Times New Roman"/>
          <w:sz w:val="30"/>
          <w:szCs w:val="30"/>
        </w:rPr>
      </w:pPr>
    </w:p>
    <w:p w:rsidR="0036051D" w:rsidRDefault="0036051D" w:rsidP="001F4FE5">
      <w:pPr>
        <w:jc w:val="center"/>
        <w:rPr>
          <w:rFonts w:ascii="黑体" w:eastAsia="黑体" w:hAnsi="黑体" w:cs="Times New Roman"/>
          <w:sz w:val="30"/>
          <w:szCs w:val="30"/>
        </w:rPr>
      </w:pPr>
    </w:p>
    <w:p w:rsidR="0036051D" w:rsidRDefault="0036051D" w:rsidP="001F4FE5">
      <w:pPr>
        <w:rPr>
          <w:rFonts w:ascii="黑体" w:eastAsia="黑体" w:hAnsi="黑体" w:cs="Times New Roman"/>
          <w:sz w:val="30"/>
          <w:szCs w:val="30"/>
        </w:rPr>
      </w:pPr>
    </w:p>
    <w:p w:rsidR="0036051D" w:rsidRPr="00932FA6" w:rsidRDefault="0036051D" w:rsidP="001F4FE5">
      <w:pPr>
        <w:jc w:val="center"/>
        <w:rPr>
          <w:rFonts w:ascii="黑体" w:eastAsia="黑体" w:hAnsi="黑体" w:cs="Times New Roman"/>
          <w:sz w:val="24"/>
          <w:szCs w:val="24"/>
        </w:rPr>
      </w:pPr>
      <w:r w:rsidRPr="00932FA6">
        <w:rPr>
          <w:rFonts w:ascii="黑体" w:eastAsia="黑体" w:hAnsi="黑体" w:cs="黑体" w:hint="eastAsia"/>
          <w:sz w:val="30"/>
          <w:szCs w:val="30"/>
        </w:rPr>
        <w:t>三、申请人承诺</w:t>
      </w:r>
    </w:p>
    <w:p w:rsidR="0036051D" w:rsidRPr="00FC6B35" w:rsidRDefault="0036051D" w:rsidP="00872610">
      <w:pPr>
        <w:ind w:firstLineChars="200" w:firstLine="31680"/>
        <w:rPr>
          <w:rFonts w:ascii="楷体" w:eastAsia="楷体" w:hAnsi="楷体" w:cs="Times New Roman"/>
          <w:sz w:val="28"/>
          <w:szCs w:val="28"/>
        </w:rPr>
      </w:pPr>
      <w:r w:rsidRPr="00FC6B35">
        <w:rPr>
          <w:rFonts w:ascii="楷体" w:eastAsia="楷体" w:hAnsi="楷体" w:cs="楷体" w:hint="eastAsia"/>
          <w:sz w:val="28"/>
          <w:szCs w:val="28"/>
        </w:rPr>
        <w:t>申请人现自愿做出下列承诺：</w:t>
      </w:r>
    </w:p>
    <w:p w:rsidR="0036051D" w:rsidRPr="00FC6B35" w:rsidRDefault="0036051D" w:rsidP="00872610">
      <w:pPr>
        <w:ind w:firstLineChars="200" w:firstLine="31680"/>
        <w:rPr>
          <w:rFonts w:ascii="楷体" w:eastAsia="楷体" w:hAnsi="楷体" w:cs="Times New Roman"/>
          <w:sz w:val="28"/>
          <w:szCs w:val="28"/>
        </w:rPr>
      </w:pPr>
      <w:r w:rsidRPr="00FC6B35">
        <w:rPr>
          <w:rFonts w:ascii="楷体" w:eastAsia="楷体" w:hAnsi="楷体" w:cs="楷体" w:hint="eastAsia"/>
          <w:sz w:val="28"/>
          <w:szCs w:val="28"/>
        </w:rPr>
        <w:t>（一）所填写的基本信息、提交的所需材料真实、合法、有效、完整；</w:t>
      </w:r>
    </w:p>
    <w:p w:rsidR="0036051D" w:rsidRPr="00FC6B35" w:rsidRDefault="0036051D" w:rsidP="00872610">
      <w:pPr>
        <w:ind w:firstLineChars="200" w:firstLine="31680"/>
        <w:rPr>
          <w:rFonts w:ascii="楷体" w:eastAsia="楷体" w:hAnsi="楷体" w:cs="Times New Roman"/>
          <w:sz w:val="28"/>
          <w:szCs w:val="28"/>
        </w:rPr>
      </w:pPr>
      <w:r w:rsidRPr="00FC6B35">
        <w:rPr>
          <w:rFonts w:ascii="楷体" w:eastAsia="楷体" w:hAnsi="楷体" w:cs="楷体" w:hint="eastAsia"/>
          <w:sz w:val="28"/>
          <w:szCs w:val="28"/>
        </w:rPr>
        <w:t>（二）已经知晓政府部门告知的全部内容；</w:t>
      </w:r>
    </w:p>
    <w:p w:rsidR="0036051D" w:rsidRPr="00FC6B35" w:rsidRDefault="0036051D" w:rsidP="00872610">
      <w:pPr>
        <w:ind w:firstLineChars="200" w:firstLine="31680"/>
        <w:rPr>
          <w:rFonts w:ascii="楷体" w:eastAsia="楷体" w:hAnsi="楷体" w:cs="Times New Roman"/>
          <w:color w:val="0070C0"/>
          <w:sz w:val="28"/>
          <w:szCs w:val="28"/>
          <w:u w:val="single"/>
        </w:rPr>
      </w:pPr>
      <w:r w:rsidRPr="00FC6B35">
        <w:rPr>
          <w:rFonts w:ascii="楷体" w:eastAsia="楷体" w:hAnsi="楷体" w:cs="楷体" w:hint="eastAsia"/>
          <w:sz w:val="28"/>
          <w:szCs w:val="28"/>
        </w:rPr>
        <w:t>（三）已达到相应的条件、标准和技术要求，具体是：</w:t>
      </w:r>
      <w:r w:rsidRPr="00FC6B35">
        <w:rPr>
          <w:rFonts w:ascii="楷体" w:eastAsia="楷体" w:hAnsi="楷体" w:cs="楷体" w:hint="eastAsia"/>
          <w:kern w:val="0"/>
          <w:sz w:val="28"/>
          <w:szCs w:val="28"/>
          <w:u w:val="single"/>
        </w:rPr>
        <w:t>申请表填写树种、规格、数量准确，申报树木移伐方式得当（遵守速生性且大规格（胸径</w:t>
      </w:r>
      <w:r w:rsidRPr="00FC6B35">
        <w:rPr>
          <w:rFonts w:ascii="楷体" w:eastAsia="楷体" w:hAnsi="楷体" w:cs="楷体"/>
          <w:kern w:val="0"/>
          <w:sz w:val="28"/>
          <w:szCs w:val="28"/>
          <w:u w:val="single"/>
        </w:rPr>
        <w:t>30cm</w:t>
      </w:r>
      <w:r w:rsidRPr="00FC6B35">
        <w:rPr>
          <w:rFonts w:ascii="楷体" w:eastAsia="楷体" w:hAnsi="楷体" w:cs="楷体" w:hint="eastAsia"/>
          <w:kern w:val="0"/>
          <w:sz w:val="28"/>
          <w:szCs w:val="28"/>
          <w:u w:val="single"/>
        </w:rPr>
        <w:t>以上）以及已枯死、濒临枯死的，无移植价值树木方申报砍伐原则），树木位置图测绘准确、标记清晰无误，已与树木权属人协商无异议；工程建设不涉及古树名木。</w:t>
      </w:r>
    </w:p>
    <w:p w:rsidR="0036051D" w:rsidRPr="00FC6B35" w:rsidRDefault="0036051D" w:rsidP="00872610">
      <w:pPr>
        <w:ind w:firstLineChars="200" w:firstLine="31680"/>
        <w:rPr>
          <w:rFonts w:ascii="楷体" w:eastAsia="楷体" w:hAnsi="楷体" w:cs="Times New Roman"/>
          <w:sz w:val="28"/>
          <w:szCs w:val="28"/>
        </w:rPr>
      </w:pPr>
      <w:r w:rsidRPr="00FC6B35">
        <w:rPr>
          <w:rFonts w:ascii="楷体" w:eastAsia="楷体" w:hAnsi="楷体" w:cs="楷体" w:hint="eastAsia"/>
          <w:sz w:val="28"/>
          <w:szCs w:val="28"/>
        </w:rPr>
        <w:t>（四）愿意承担未履行承诺、虚假承诺的法律责任，以及政府部门告知的各项惩戒措施；</w:t>
      </w:r>
    </w:p>
    <w:p w:rsidR="0036051D" w:rsidRPr="00FC6B35" w:rsidRDefault="0036051D" w:rsidP="00872610">
      <w:pPr>
        <w:ind w:firstLineChars="200" w:firstLine="31680"/>
        <w:rPr>
          <w:rFonts w:ascii="楷体" w:eastAsia="楷体" w:hAnsi="楷体" w:cs="Times New Roman"/>
          <w:sz w:val="28"/>
          <w:szCs w:val="28"/>
        </w:rPr>
      </w:pPr>
      <w:r w:rsidRPr="00FC6B35">
        <w:rPr>
          <w:rFonts w:ascii="楷体" w:eastAsia="楷体" w:hAnsi="楷体" w:cs="楷体" w:hint="eastAsia"/>
          <w:sz w:val="28"/>
          <w:szCs w:val="28"/>
        </w:rPr>
        <w:t>（五）所作承诺是申请人真实意思的表示。</w:t>
      </w:r>
    </w:p>
    <w:p w:rsidR="0036051D" w:rsidRDefault="0036051D" w:rsidP="001F4FE5">
      <w:pPr>
        <w:rPr>
          <w:rFonts w:ascii="宋体" w:cs="宋体"/>
          <w:sz w:val="24"/>
          <w:szCs w:val="24"/>
        </w:rPr>
      </w:pPr>
    </w:p>
    <w:p w:rsidR="0036051D" w:rsidRDefault="0036051D" w:rsidP="001F4FE5">
      <w:pPr>
        <w:spacing w:line="360" w:lineRule="auto"/>
        <w:rPr>
          <w:rFonts w:ascii="华文楷体" w:eastAsia="华文楷体" w:hAnsi="华文楷体" w:cs="Times New Roman"/>
          <w:sz w:val="24"/>
          <w:szCs w:val="24"/>
        </w:rPr>
      </w:pPr>
      <w:r w:rsidRPr="00C357F9">
        <w:rPr>
          <w:rFonts w:ascii="华文楷体" w:eastAsia="华文楷体" w:hAnsi="华文楷体" w:cs="华文楷体" w:hint="eastAsia"/>
          <w:sz w:val="24"/>
          <w:szCs w:val="24"/>
        </w:rPr>
        <w:t>（以下内容为二选一）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4019"/>
      </w:tblGrid>
      <w:tr w:rsidR="0036051D" w:rsidRPr="00932FA6" w:rsidTr="00E43861">
        <w:trPr>
          <w:trHeight w:val="3334"/>
        </w:trPr>
        <w:tc>
          <w:tcPr>
            <w:tcW w:w="4503" w:type="dxa"/>
            <w:tcBorders>
              <w:top w:val="nil"/>
              <w:left w:val="nil"/>
              <w:bottom w:val="nil"/>
            </w:tcBorders>
          </w:tcPr>
          <w:p w:rsidR="0036051D" w:rsidRPr="00932FA6" w:rsidRDefault="0036051D" w:rsidP="00E43861">
            <w:pPr>
              <w:spacing w:line="360" w:lineRule="auto"/>
              <w:rPr>
                <w:rFonts w:ascii="宋体" w:cs="宋体"/>
                <w:sz w:val="24"/>
                <w:szCs w:val="24"/>
              </w:rPr>
            </w:pPr>
            <w:r w:rsidRPr="00932FA6">
              <w:rPr>
                <w:rFonts w:ascii="宋体" w:hAnsi="宋体" w:cs="宋体" w:hint="eastAsia"/>
                <w:sz w:val="24"/>
                <w:szCs w:val="24"/>
              </w:rPr>
              <w:t>□</w:t>
            </w:r>
            <w:r w:rsidRPr="00932FA6">
              <w:rPr>
                <w:rFonts w:ascii="宋体" w:hAnsi="宋体" w:cs="宋体"/>
                <w:sz w:val="24"/>
                <w:szCs w:val="24"/>
              </w:rPr>
              <w:t>1.</w:t>
            </w:r>
            <w:r w:rsidRPr="00932FA6">
              <w:rPr>
                <w:rFonts w:ascii="宋体" w:hAnsi="宋体" w:cs="宋体" w:hint="eastAsia"/>
                <w:sz w:val="24"/>
                <w:szCs w:val="24"/>
              </w:rPr>
              <w:t>申请人作出承诺的</w:t>
            </w:r>
          </w:p>
          <w:p w:rsidR="0036051D" w:rsidRPr="00932FA6" w:rsidRDefault="0036051D" w:rsidP="00E43861">
            <w:pPr>
              <w:spacing w:line="360" w:lineRule="auto"/>
              <w:rPr>
                <w:rFonts w:ascii="宋体" w:hAnsi="宋体" w:cs="宋体"/>
                <w:sz w:val="24"/>
                <w:szCs w:val="24"/>
              </w:rPr>
            </w:pPr>
            <w:r w:rsidRPr="00932FA6">
              <w:rPr>
                <w:rFonts w:ascii="宋体" w:hAnsi="宋体" w:cs="宋体" w:hint="eastAsia"/>
                <w:sz w:val="24"/>
                <w:szCs w:val="24"/>
              </w:rPr>
              <w:t>申请人签名</w:t>
            </w:r>
            <w:r w:rsidRPr="00932FA6">
              <w:rPr>
                <w:rFonts w:ascii="宋体" w:hAnsi="宋体" w:cs="宋体"/>
                <w:sz w:val="24"/>
                <w:szCs w:val="24"/>
              </w:rPr>
              <w:t>/</w:t>
            </w:r>
            <w:r w:rsidRPr="00932FA6">
              <w:rPr>
                <w:rFonts w:ascii="宋体" w:hAnsi="宋体" w:cs="宋体" w:hint="eastAsia"/>
                <w:sz w:val="24"/>
                <w:szCs w:val="24"/>
              </w:rPr>
              <w:t>签章：</w:t>
            </w:r>
            <w:r w:rsidRPr="00932FA6">
              <w:rPr>
                <w:rFonts w:ascii="宋体" w:hAnsi="宋体" w:cs="宋体"/>
                <w:sz w:val="24"/>
                <w:szCs w:val="24"/>
              </w:rPr>
              <w:t xml:space="preserve">                   </w:t>
            </w:r>
          </w:p>
          <w:p w:rsidR="0036051D" w:rsidRPr="00932FA6" w:rsidRDefault="0036051D" w:rsidP="00E43861">
            <w:pPr>
              <w:spacing w:line="360" w:lineRule="auto"/>
              <w:rPr>
                <w:rFonts w:ascii="宋体" w:cs="宋体"/>
                <w:sz w:val="24"/>
                <w:szCs w:val="24"/>
              </w:rPr>
            </w:pPr>
            <w:r w:rsidRPr="00932FA6">
              <w:rPr>
                <w:rFonts w:ascii="宋体" w:hAnsi="宋体" w:cs="宋体" w:hint="eastAsia"/>
                <w:sz w:val="24"/>
                <w:szCs w:val="24"/>
              </w:rPr>
              <w:t>日</w:t>
            </w:r>
            <w:r w:rsidRPr="00932FA6">
              <w:rPr>
                <w:rFonts w:ascii="宋体" w:hAnsi="宋体" w:cs="宋体"/>
                <w:sz w:val="24"/>
                <w:szCs w:val="24"/>
              </w:rPr>
              <w:t xml:space="preserve">         </w:t>
            </w:r>
            <w:r w:rsidRPr="00932FA6">
              <w:rPr>
                <w:rFonts w:ascii="宋体" w:hAnsi="宋体" w:cs="宋体" w:hint="eastAsia"/>
                <w:sz w:val="24"/>
                <w:szCs w:val="24"/>
              </w:rPr>
              <w:t>期：</w:t>
            </w:r>
            <w:r w:rsidRPr="00932FA6">
              <w:rPr>
                <w:rFonts w:ascii="宋体" w:hAnsi="宋体" w:cs="宋体"/>
                <w:sz w:val="24"/>
                <w:szCs w:val="24"/>
                <w:u w:val="single"/>
              </w:rPr>
              <w:t xml:space="preserve">      </w:t>
            </w:r>
            <w:r w:rsidRPr="00932FA6">
              <w:rPr>
                <w:rFonts w:ascii="宋体" w:hAnsi="宋体" w:cs="宋体" w:hint="eastAsia"/>
                <w:sz w:val="24"/>
                <w:szCs w:val="24"/>
              </w:rPr>
              <w:t>年</w:t>
            </w:r>
            <w:r w:rsidRPr="00932FA6">
              <w:rPr>
                <w:rFonts w:ascii="宋体" w:hAnsi="宋体" w:cs="宋体"/>
                <w:sz w:val="24"/>
                <w:szCs w:val="24"/>
                <w:u w:val="single"/>
              </w:rPr>
              <w:t xml:space="preserve">     </w:t>
            </w:r>
            <w:r w:rsidRPr="00932FA6">
              <w:rPr>
                <w:rFonts w:ascii="宋体" w:hAnsi="宋体" w:cs="宋体" w:hint="eastAsia"/>
                <w:sz w:val="24"/>
                <w:szCs w:val="24"/>
              </w:rPr>
              <w:t>月</w:t>
            </w:r>
            <w:r w:rsidRPr="00932FA6">
              <w:rPr>
                <w:rFonts w:ascii="宋体" w:hAnsi="宋体" w:cs="宋体"/>
                <w:sz w:val="24"/>
                <w:szCs w:val="24"/>
                <w:u w:val="single"/>
              </w:rPr>
              <w:t xml:space="preserve">    </w:t>
            </w:r>
            <w:r w:rsidRPr="00932FA6">
              <w:rPr>
                <w:rFonts w:ascii="宋体" w:hAnsi="宋体" w:cs="宋体" w:hint="eastAsia"/>
                <w:sz w:val="24"/>
                <w:szCs w:val="24"/>
              </w:rPr>
              <w:t>日</w:t>
            </w:r>
          </w:p>
          <w:p w:rsidR="0036051D" w:rsidRPr="00932FA6" w:rsidRDefault="0036051D" w:rsidP="00E43861">
            <w:pPr>
              <w:spacing w:line="360" w:lineRule="auto"/>
              <w:rPr>
                <w:rFonts w:ascii="宋体" w:cs="宋体"/>
                <w:sz w:val="24"/>
                <w:szCs w:val="24"/>
              </w:rPr>
            </w:pPr>
            <w:r w:rsidRPr="00932FA6">
              <w:rPr>
                <w:rFonts w:ascii="宋体" w:hAnsi="宋体" w:cs="宋体" w:hint="eastAsia"/>
                <w:sz w:val="24"/>
                <w:szCs w:val="24"/>
              </w:rPr>
              <w:t>□</w:t>
            </w:r>
            <w:r w:rsidRPr="00932FA6">
              <w:rPr>
                <w:rFonts w:ascii="宋体" w:hAnsi="宋体" w:cs="宋体"/>
                <w:sz w:val="24"/>
                <w:szCs w:val="24"/>
              </w:rPr>
              <w:t>2.</w:t>
            </w:r>
            <w:r w:rsidRPr="00932FA6">
              <w:rPr>
                <w:rFonts w:ascii="宋体" w:hAnsi="宋体" w:cs="宋体" w:hint="eastAsia"/>
                <w:sz w:val="24"/>
                <w:szCs w:val="24"/>
              </w:rPr>
              <w:t>由委托代理人代替申请人承诺的</w:t>
            </w:r>
          </w:p>
          <w:p w:rsidR="0036051D" w:rsidRPr="00932FA6" w:rsidRDefault="0036051D" w:rsidP="00E43861">
            <w:pPr>
              <w:spacing w:line="360" w:lineRule="auto"/>
              <w:rPr>
                <w:rFonts w:ascii="宋体" w:hAnsi="宋体" w:cs="宋体"/>
                <w:sz w:val="24"/>
                <w:szCs w:val="24"/>
              </w:rPr>
            </w:pPr>
            <w:r w:rsidRPr="00932FA6">
              <w:rPr>
                <w:rFonts w:ascii="宋体" w:hAnsi="宋体" w:cs="宋体" w:hint="eastAsia"/>
                <w:sz w:val="24"/>
                <w:szCs w:val="24"/>
              </w:rPr>
              <w:t>委托代理人签名：</w:t>
            </w:r>
            <w:r w:rsidRPr="00932FA6">
              <w:rPr>
                <w:rFonts w:ascii="宋体" w:hAnsi="宋体" w:cs="宋体"/>
                <w:sz w:val="24"/>
                <w:szCs w:val="24"/>
              </w:rPr>
              <w:t xml:space="preserve"> </w:t>
            </w:r>
            <w:r w:rsidRPr="00932FA6">
              <w:rPr>
                <w:rFonts w:ascii="宋体" w:hAnsi="宋体" w:cs="宋体"/>
                <w:sz w:val="24"/>
                <w:szCs w:val="24"/>
                <w:u w:val="single"/>
              </w:rPr>
              <w:t xml:space="preserve">                    </w:t>
            </w:r>
            <w:r w:rsidRPr="00932FA6">
              <w:rPr>
                <w:rFonts w:ascii="宋体" w:hAnsi="宋体" w:cs="宋体"/>
                <w:sz w:val="24"/>
                <w:szCs w:val="24"/>
              </w:rPr>
              <w:t xml:space="preserve">    </w:t>
            </w:r>
          </w:p>
          <w:p w:rsidR="0036051D" w:rsidRPr="00932FA6" w:rsidRDefault="0036051D" w:rsidP="00E43861">
            <w:pPr>
              <w:spacing w:line="360" w:lineRule="auto"/>
              <w:rPr>
                <w:rFonts w:ascii="华文楷体" w:eastAsia="华文楷体" w:hAnsi="华文楷体" w:cs="Times New Roman"/>
                <w:sz w:val="24"/>
                <w:szCs w:val="24"/>
              </w:rPr>
            </w:pPr>
            <w:r w:rsidRPr="00932FA6">
              <w:rPr>
                <w:rFonts w:ascii="宋体" w:hAnsi="宋体" w:cs="宋体" w:hint="eastAsia"/>
                <w:sz w:val="24"/>
                <w:szCs w:val="24"/>
              </w:rPr>
              <w:t>日</w:t>
            </w:r>
            <w:r w:rsidRPr="00932FA6">
              <w:rPr>
                <w:rFonts w:ascii="宋体" w:hAnsi="宋体" w:cs="宋体"/>
                <w:sz w:val="24"/>
                <w:szCs w:val="24"/>
              </w:rPr>
              <w:t xml:space="preserve">          </w:t>
            </w:r>
            <w:r w:rsidRPr="00932FA6">
              <w:rPr>
                <w:rFonts w:ascii="宋体" w:hAnsi="宋体" w:cs="宋体" w:hint="eastAsia"/>
                <w:sz w:val="24"/>
                <w:szCs w:val="24"/>
              </w:rPr>
              <w:t>期：</w:t>
            </w:r>
            <w:r w:rsidRPr="00932FA6">
              <w:rPr>
                <w:rFonts w:ascii="宋体" w:hAnsi="宋体" w:cs="宋体"/>
                <w:sz w:val="24"/>
                <w:szCs w:val="24"/>
                <w:u w:val="single"/>
              </w:rPr>
              <w:t xml:space="preserve">      </w:t>
            </w:r>
            <w:r w:rsidRPr="00932FA6">
              <w:rPr>
                <w:rFonts w:ascii="宋体" w:hAnsi="宋体" w:cs="宋体" w:hint="eastAsia"/>
                <w:sz w:val="24"/>
                <w:szCs w:val="24"/>
              </w:rPr>
              <w:t>年</w:t>
            </w:r>
            <w:r w:rsidRPr="00932FA6">
              <w:rPr>
                <w:rFonts w:ascii="宋体" w:hAnsi="宋体" w:cs="宋体"/>
                <w:sz w:val="24"/>
                <w:szCs w:val="24"/>
                <w:u w:val="single"/>
              </w:rPr>
              <w:t xml:space="preserve">    </w:t>
            </w:r>
            <w:r w:rsidRPr="00932FA6">
              <w:rPr>
                <w:rFonts w:ascii="宋体" w:hAnsi="宋体" w:cs="宋体" w:hint="eastAsia"/>
                <w:sz w:val="24"/>
                <w:szCs w:val="24"/>
              </w:rPr>
              <w:t>月</w:t>
            </w:r>
            <w:r w:rsidRPr="00932FA6">
              <w:rPr>
                <w:rFonts w:ascii="宋体" w:hAnsi="宋体" w:cs="宋体"/>
                <w:sz w:val="24"/>
                <w:szCs w:val="24"/>
                <w:u w:val="single"/>
              </w:rPr>
              <w:t xml:space="preserve">   </w:t>
            </w:r>
            <w:r w:rsidRPr="00932FA6">
              <w:rPr>
                <w:rFonts w:ascii="宋体" w:hAnsi="宋体" w:cs="宋体" w:hint="eastAsia"/>
                <w:sz w:val="24"/>
                <w:szCs w:val="24"/>
              </w:rPr>
              <w:t>日</w:t>
            </w:r>
          </w:p>
        </w:tc>
        <w:tc>
          <w:tcPr>
            <w:tcW w:w="4019" w:type="dxa"/>
            <w:tcBorders>
              <w:top w:val="nil"/>
              <w:bottom w:val="nil"/>
              <w:right w:val="nil"/>
            </w:tcBorders>
          </w:tcPr>
          <w:p w:rsidR="0036051D" w:rsidRPr="00932FA6" w:rsidRDefault="0036051D" w:rsidP="00E43861">
            <w:pPr>
              <w:spacing w:line="360" w:lineRule="auto"/>
              <w:rPr>
                <w:rFonts w:ascii="宋体" w:cs="宋体"/>
                <w:sz w:val="24"/>
                <w:szCs w:val="24"/>
              </w:rPr>
            </w:pPr>
          </w:p>
          <w:p w:rsidR="0036051D" w:rsidRPr="00932FA6" w:rsidRDefault="0036051D" w:rsidP="00E43861">
            <w:pPr>
              <w:spacing w:line="360" w:lineRule="auto"/>
              <w:rPr>
                <w:rFonts w:ascii="宋体" w:cs="宋体"/>
                <w:sz w:val="24"/>
                <w:szCs w:val="24"/>
              </w:rPr>
            </w:pPr>
          </w:p>
          <w:p w:rsidR="0036051D" w:rsidRPr="00932FA6" w:rsidRDefault="0036051D" w:rsidP="00E43861">
            <w:pPr>
              <w:spacing w:line="360" w:lineRule="auto"/>
              <w:rPr>
                <w:rFonts w:ascii="宋体" w:cs="宋体"/>
                <w:sz w:val="24"/>
                <w:szCs w:val="24"/>
              </w:rPr>
            </w:pPr>
          </w:p>
          <w:p w:rsidR="0036051D" w:rsidRPr="00932FA6" w:rsidRDefault="0036051D" w:rsidP="00E43861">
            <w:pPr>
              <w:spacing w:line="360" w:lineRule="auto"/>
              <w:rPr>
                <w:rFonts w:ascii="宋体" w:hAnsi="宋体" w:cs="宋体"/>
                <w:sz w:val="24"/>
                <w:szCs w:val="24"/>
                <w:u w:val="single"/>
              </w:rPr>
            </w:pPr>
            <w:r w:rsidRPr="00932FA6">
              <w:rPr>
                <w:rFonts w:ascii="宋体" w:hAnsi="宋体" w:cs="宋体" w:hint="eastAsia"/>
                <w:sz w:val="24"/>
                <w:szCs w:val="24"/>
              </w:rPr>
              <w:t>政府部门（章）：</w:t>
            </w:r>
            <w:r w:rsidRPr="00932FA6">
              <w:rPr>
                <w:rFonts w:ascii="宋体" w:hAnsi="宋体" w:cs="宋体"/>
                <w:sz w:val="24"/>
                <w:szCs w:val="24"/>
                <w:u w:val="single"/>
              </w:rPr>
              <w:t xml:space="preserve">               </w:t>
            </w:r>
          </w:p>
          <w:p w:rsidR="0036051D" w:rsidRPr="00932FA6" w:rsidRDefault="0036051D" w:rsidP="00E43861">
            <w:pPr>
              <w:spacing w:line="360" w:lineRule="auto"/>
              <w:rPr>
                <w:rFonts w:ascii="宋体" w:hAnsi="宋体" w:cs="宋体"/>
                <w:sz w:val="24"/>
                <w:szCs w:val="24"/>
                <w:u w:val="single"/>
              </w:rPr>
            </w:pPr>
          </w:p>
          <w:p w:rsidR="0036051D" w:rsidRPr="00932FA6" w:rsidRDefault="0036051D" w:rsidP="00E43861">
            <w:pPr>
              <w:spacing w:line="360" w:lineRule="auto"/>
              <w:rPr>
                <w:rFonts w:ascii="华文楷体" w:eastAsia="华文楷体" w:hAnsi="华文楷体" w:cs="Times New Roman"/>
                <w:sz w:val="24"/>
                <w:szCs w:val="24"/>
              </w:rPr>
            </w:pPr>
            <w:r w:rsidRPr="00932FA6">
              <w:rPr>
                <w:rFonts w:ascii="宋体" w:hAnsi="宋体" w:cs="宋体" w:hint="eastAsia"/>
                <w:sz w:val="24"/>
                <w:szCs w:val="24"/>
              </w:rPr>
              <w:t>日</w:t>
            </w:r>
            <w:r w:rsidRPr="00932FA6">
              <w:rPr>
                <w:rFonts w:ascii="宋体" w:hAnsi="宋体" w:cs="宋体"/>
                <w:sz w:val="24"/>
                <w:szCs w:val="24"/>
              </w:rPr>
              <w:t xml:space="preserve">       </w:t>
            </w:r>
            <w:r w:rsidRPr="00932FA6">
              <w:rPr>
                <w:rFonts w:ascii="宋体" w:hAnsi="宋体" w:cs="宋体" w:hint="eastAsia"/>
                <w:sz w:val="24"/>
                <w:szCs w:val="24"/>
              </w:rPr>
              <w:t>期：</w:t>
            </w:r>
            <w:r w:rsidRPr="00932FA6">
              <w:rPr>
                <w:rFonts w:ascii="宋体" w:hAnsi="宋体" w:cs="宋体"/>
                <w:sz w:val="24"/>
                <w:szCs w:val="24"/>
              </w:rPr>
              <w:t xml:space="preserve"> </w:t>
            </w:r>
            <w:r w:rsidRPr="00932FA6">
              <w:rPr>
                <w:rFonts w:ascii="宋体" w:hAnsi="宋体" w:cs="宋体"/>
                <w:sz w:val="24"/>
                <w:szCs w:val="24"/>
                <w:u w:val="single"/>
              </w:rPr>
              <w:t xml:space="preserve">    </w:t>
            </w:r>
            <w:r w:rsidRPr="00932FA6">
              <w:rPr>
                <w:rFonts w:ascii="宋体" w:hAnsi="宋体" w:cs="宋体" w:hint="eastAsia"/>
                <w:sz w:val="24"/>
                <w:szCs w:val="24"/>
              </w:rPr>
              <w:t>年</w:t>
            </w:r>
            <w:r w:rsidRPr="00932FA6">
              <w:rPr>
                <w:rFonts w:ascii="宋体" w:hAnsi="宋体" w:cs="宋体"/>
                <w:sz w:val="24"/>
                <w:szCs w:val="24"/>
                <w:u w:val="single"/>
              </w:rPr>
              <w:t xml:space="preserve">   </w:t>
            </w:r>
            <w:r w:rsidRPr="00932FA6">
              <w:rPr>
                <w:rFonts w:ascii="宋体" w:hAnsi="宋体" w:cs="宋体" w:hint="eastAsia"/>
                <w:sz w:val="24"/>
                <w:szCs w:val="24"/>
              </w:rPr>
              <w:t>月</w:t>
            </w:r>
            <w:r w:rsidRPr="00932FA6">
              <w:rPr>
                <w:rFonts w:ascii="宋体" w:hAnsi="宋体" w:cs="宋体"/>
                <w:sz w:val="24"/>
                <w:szCs w:val="24"/>
                <w:u w:val="single"/>
              </w:rPr>
              <w:t xml:space="preserve">   </w:t>
            </w:r>
            <w:r w:rsidRPr="00932FA6">
              <w:rPr>
                <w:rFonts w:ascii="宋体" w:hAnsi="宋体" w:cs="宋体" w:hint="eastAsia"/>
                <w:sz w:val="24"/>
                <w:szCs w:val="24"/>
              </w:rPr>
              <w:t>日</w:t>
            </w:r>
          </w:p>
        </w:tc>
      </w:tr>
    </w:tbl>
    <w:p w:rsidR="0036051D" w:rsidRPr="001F4FE5" w:rsidRDefault="0036051D" w:rsidP="001F4FE5">
      <w:pPr>
        <w:spacing w:line="360" w:lineRule="auto"/>
        <w:rPr>
          <w:rFonts w:ascii="宋体" w:cs="宋体"/>
          <w:sz w:val="24"/>
          <w:szCs w:val="24"/>
        </w:rPr>
      </w:pPr>
      <w:r>
        <w:rPr>
          <w:rFonts w:ascii="宋体" w:hAnsi="宋体" w:cs="宋体" w:hint="eastAsia"/>
          <w:sz w:val="24"/>
          <w:szCs w:val="24"/>
        </w:rPr>
        <w:t>（本文书一式两份，政府部门与申请人各执一份）</w:t>
      </w:r>
    </w:p>
    <w:sectPr w:rsidR="0036051D" w:rsidRPr="001F4FE5" w:rsidSect="0029517A">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51D" w:rsidRDefault="0036051D" w:rsidP="005022F1">
      <w:pPr>
        <w:rPr>
          <w:rFonts w:cs="Times New Roman"/>
        </w:rPr>
      </w:pPr>
      <w:r>
        <w:rPr>
          <w:rFonts w:cs="Times New Roman"/>
        </w:rPr>
        <w:separator/>
      </w:r>
    </w:p>
  </w:endnote>
  <w:endnote w:type="continuationSeparator" w:id="0">
    <w:p w:rsidR="0036051D" w:rsidRDefault="0036051D" w:rsidP="005022F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51D" w:rsidRDefault="0036051D" w:rsidP="005022F1">
      <w:pPr>
        <w:rPr>
          <w:rFonts w:cs="Times New Roman"/>
        </w:rPr>
      </w:pPr>
      <w:r>
        <w:rPr>
          <w:rFonts w:cs="Times New Roman"/>
        </w:rPr>
        <w:separator/>
      </w:r>
    </w:p>
  </w:footnote>
  <w:footnote w:type="continuationSeparator" w:id="0">
    <w:p w:rsidR="0036051D" w:rsidRDefault="0036051D" w:rsidP="005022F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87EC3"/>
    <w:multiLevelType w:val="hybridMultilevel"/>
    <w:tmpl w:val="885831A4"/>
    <w:lvl w:ilvl="0" w:tplc="1BBC70CA">
      <w:start w:val="1"/>
      <w:numFmt w:val="japaneseCounting"/>
      <w:lvlText w:val="（%1）"/>
      <w:lvlJc w:val="left"/>
      <w:pPr>
        <w:ind w:left="2885" w:hanging="1608"/>
      </w:pPr>
      <w:rPr>
        <w:rFonts w:cs="Times New Roman" w:hint="default"/>
      </w:rPr>
    </w:lvl>
    <w:lvl w:ilvl="1" w:tplc="04090019">
      <w:start w:val="1"/>
      <w:numFmt w:val="lowerLetter"/>
      <w:lvlText w:val="%2)"/>
      <w:lvlJc w:val="left"/>
      <w:pPr>
        <w:ind w:left="2117" w:hanging="420"/>
      </w:pPr>
      <w:rPr>
        <w:rFonts w:cs="Times New Roman"/>
      </w:rPr>
    </w:lvl>
    <w:lvl w:ilvl="2" w:tplc="0409001B">
      <w:start w:val="1"/>
      <w:numFmt w:val="lowerRoman"/>
      <w:lvlText w:val="%3."/>
      <w:lvlJc w:val="right"/>
      <w:pPr>
        <w:ind w:left="2537" w:hanging="420"/>
      </w:pPr>
      <w:rPr>
        <w:rFonts w:cs="Times New Roman"/>
      </w:rPr>
    </w:lvl>
    <w:lvl w:ilvl="3" w:tplc="0409000F">
      <w:start w:val="1"/>
      <w:numFmt w:val="decimal"/>
      <w:lvlText w:val="%4."/>
      <w:lvlJc w:val="left"/>
      <w:pPr>
        <w:ind w:left="2957" w:hanging="420"/>
      </w:pPr>
      <w:rPr>
        <w:rFonts w:cs="Times New Roman"/>
      </w:rPr>
    </w:lvl>
    <w:lvl w:ilvl="4" w:tplc="04090019">
      <w:start w:val="1"/>
      <w:numFmt w:val="lowerLetter"/>
      <w:lvlText w:val="%5)"/>
      <w:lvlJc w:val="left"/>
      <w:pPr>
        <w:ind w:left="3377" w:hanging="420"/>
      </w:pPr>
      <w:rPr>
        <w:rFonts w:cs="Times New Roman"/>
      </w:rPr>
    </w:lvl>
    <w:lvl w:ilvl="5" w:tplc="0409001B">
      <w:start w:val="1"/>
      <w:numFmt w:val="lowerRoman"/>
      <w:lvlText w:val="%6."/>
      <w:lvlJc w:val="right"/>
      <w:pPr>
        <w:ind w:left="3797" w:hanging="420"/>
      </w:pPr>
      <w:rPr>
        <w:rFonts w:cs="Times New Roman"/>
      </w:rPr>
    </w:lvl>
    <w:lvl w:ilvl="6" w:tplc="0409000F">
      <w:start w:val="1"/>
      <w:numFmt w:val="decimal"/>
      <w:lvlText w:val="%7."/>
      <w:lvlJc w:val="left"/>
      <w:pPr>
        <w:ind w:left="4217" w:hanging="420"/>
      </w:pPr>
      <w:rPr>
        <w:rFonts w:cs="Times New Roman"/>
      </w:rPr>
    </w:lvl>
    <w:lvl w:ilvl="7" w:tplc="04090019">
      <w:start w:val="1"/>
      <w:numFmt w:val="lowerLetter"/>
      <w:lvlText w:val="%8)"/>
      <w:lvlJc w:val="left"/>
      <w:pPr>
        <w:ind w:left="4637" w:hanging="420"/>
      </w:pPr>
      <w:rPr>
        <w:rFonts w:cs="Times New Roman"/>
      </w:rPr>
    </w:lvl>
    <w:lvl w:ilvl="8" w:tplc="0409001B">
      <w:start w:val="1"/>
      <w:numFmt w:val="lowerRoman"/>
      <w:lvlText w:val="%9."/>
      <w:lvlJc w:val="right"/>
      <w:pPr>
        <w:ind w:left="5057"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719"/>
    <w:rsid w:val="00015730"/>
    <w:rsid w:val="0002332E"/>
    <w:rsid w:val="00026C9E"/>
    <w:rsid w:val="0003143C"/>
    <w:rsid w:val="00045D6F"/>
    <w:rsid w:val="00047369"/>
    <w:rsid w:val="00062C95"/>
    <w:rsid w:val="00065677"/>
    <w:rsid w:val="000706D6"/>
    <w:rsid w:val="00087A58"/>
    <w:rsid w:val="000C0AE2"/>
    <w:rsid w:val="000D241A"/>
    <w:rsid w:val="000D57D9"/>
    <w:rsid w:val="00100424"/>
    <w:rsid w:val="00105317"/>
    <w:rsid w:val="001237F3"/>
    <w:rsid w:val="00131E61"/>
    <w:rsid w:val="00141719"/>
    <w:rsid w:val="00185DD7"/>
    <w:rsid w:val="0019774E"/>
    <w:rsid w:val="001A2533"/>
    <w:rsid w:val="001A569E"/>
    <w:rsid w:val="001C1880"/>
    <w:rsid w:val="001F4FE5"/>
    <w:rsid w:val="00210228"/>
    <w:rsid w:val="00225119"/>
    <w:rsid w:val="00256A74"/>
    <w:rsid w:val="00261AB0"/>
    <w:rsid w:val="00273F60"/>
    <w:rsid w:val="0027691D"/>
    <w:rsid w:val="00280560"/>
    <w:rsid w:val="00287F13"/>
    <w:rsid w:val="0029517A"/>
    <w:rsid w:val="002A4729"/>
    <w:rsid w:val="002A726B"/>
    <w:rsid w:val="002F299A"/>
    <w:rsid w:val="00320877"/>
    <w:rsid w:val="0033496E"/>
    <w:rsid w:val="0036051D"/>
    <w:rsid w:val="00376B66"/>
    <w:rsid w:val="00387D75"/>
    <w:rsid w:val="003B4DCA"/>
    <w:rsid w:val="003B753B"/>
    <w:rsid w:val="003D5763"/>
    <w:rsid w:val="003F2375"/>
    <w:rsid w:val="00413113"/>
    <w:rsid w:val="004140F6"/>
    <w:rsid w:val="004321EC"/>
    <w:rsid w:val="004335BC"/>
    <w:rsid w:val="00450899"/>
    <w:rsid w:val="004560B5"/>
    <w:rsid w:val="00486670"/>
    <w:rsid w:val="00496A6C"/>
    <w:rsid w:val="004E3F01"/>
    <w:rsid w:val="005022F1"/>
    <w:rsid w:val="005161DF"/>
    <w:rsid w:val="00523C59"/>
    <w:rsid w:val="00527892"/>
    <w:rsid w:val="00570DB1"/>
    <w:rsid w:val="005A1AF2"/>
    <w:rsid w:val="005B4CFA"/>
    <w:rsid w:val="005D42BD"/>
    <w:rsid w:val="006353F9"/>
    <w:rsid w:val="00681892"/>
    <w:rsid w:val="00684F9C"/>
    <w:rsid w:val="006B24F8"/>
    <w:rsid w:val="006D2322"/>
    <w:rsid w:val="006E6778"/>
    <w:rsid w:val="006F6147"/>
    <w:rsid w:val="007325F9"/>
    <w:rsid w:val="00742CC2"/>
    <w:rsid w:val="00753E5F"/>
    <w:rsid w:val="00756FE0"/>
    <w:rsid w:val="00764CC5"/>
    <w:rsid w:val="00770B4E"/>
    <w:rsid w:val="00773BCE"/>
    <w:rsid w:val="0079190B"/>
    <w:rsid w:val="00795927"/>
    <w:rsid w:val="007D71F1"/>
    <w:rsid w:val="00801F15"/>
    <w:rsid w:val="00813201"/>
    <w:rsid w:val="00816F89"/>
    <w:rsid w:val="00833762"/>
    <w:rsid w:val="00872610"/>
    <w:rsid w:val="0087723E"/>
    <w:rsid w:val="008A7EB7"/>
    <w:rsid w:val="008D06F9"/>
    <w:rsid w:val="00901E63"/>
    <w:rsid w:val="00921997"/>
    <w:rsid w:val="0092287C"/>
    <w:rsid w:val="00924511"/>
    <w:rsid w:val="0093279A"/>
    <w:rsid w:val="00932FA6"/>
    <w:rsid w:val="0096203D"/>
    <w:rsid w:val="00A016BA"/>
    <w:rsid w:val="00A1247D"/>
    <w:rsid w:val="00A407CD"/>
    <w:rsid w:val="00A51F3B"/>
    <w:rsid w:val="00A61D82"/>
    <w:rsid w:val="00A73D0B"/>
    <w:rsid w:val="00AA5F97"/>
    <w:rsid w:val="00AB1A27"/>
    <w:rsid w:val="00AB22FF"/>
    <w:rsid w:val="00AE48B4"/>
    <w:rsid w:val="00B07E0C"/>
    <w:rsid w:val="00B149C7"/>
    <w:rsid w:val="00B7003B"/>
    <w:rsid w:val="00B762D9"/>
    <w:rsid w:val="00B8562C"/>
    <w:rsid w:val="00BC0451"/>
    <w:rsid w:val="00BD6B21"/>
    <w:rsid w:val="00C047C0"/>
    <w:rsid w:val="00C10E47"/>
    <w:rsid w:val="00C357F9"/>
    <w:rsid w:val="00C434CE"/>
    <w:rsid w:val="00C47044"/>
    <w:rsid w:val="00CB1E23"/>
    <w:rsid w:val="00CB6AA9"/>
    <w:rsid w:val="00CC7EDC"/>
    <w:rsid w:val="00CE4E9F"/>
    <w:rsid w:val="00D1526E"/>
    <w:rsid w:val="00D23B7E"/>
    <w:rsid w:val="00D2461C"/>
    <w:rsid w:val="00D52103"/>
    <w:rsid w:val="00D672C3"/>
    <w:rsid w:val="00D94A54"/>
    <w:rsid w:val="00DA37E1"/>
    <w:rsid w:val="00DA47BC"/>
    <w:rsid w:val="00DF53D1"/>
    <w:rsid w:val="00DF5DAD"/>
    <w:rsid w:val="00E248C4"/>
    <w:rsid w:val="00E312A7"/>
    <w:rsid w:val="00E34962"/>
    <w:rsid w:val="00E43861"/>
    <w:rsid w:val="00E441E8"/>
    <w:rsid w:val="00E92EA2"/>
    <w:rsid w:val="00EA3B52"/>
    <w:rsid w:val="00EA6A37"/>
    <w:rsid w:val="00EB62AE"/>
    <w:rsid w:val="00EE296E"/>
    <w:rsid w:val="00EE6B30"/>
    <w:rsid w:val="00EE70D5"/>
    <w:rsid w:val="00F466C3"/>
    <w:rsid w:val="00F6716C"/>
    <w:rsid w:val="00F845BA"/>
    <w:rsid w:val="00FC6B35"/>
    <w:rsid w:val="00FF258D"/>
    <w:rsid w:val="00FF3E3F"/>
    <w:rsid w:val="35181720"/>
    <w:rsid w:val="5DE548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7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517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9517A"/>
    <w:rPr>
      <w:rFonts w:cs="Times New Roman"/>
      <w:sz w:val="18"/>
      <w:szCs w:val="18"/>
    </w:rPr>
  </w:style>
  <w:style w:type="paragraph" w:styleId="Header">
    <w:name w:val="header"/>
    <w:basedOn w:val="Normal"/>
    <w:link w:val="HeaderChar"/>
    <w:uiPriority w:val="99"/>
    <w:rsid w:val="002951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9517A"/>
    <w:rPr>
      <w:rFonts w:cs="Times New Roman"/>
      <w:sz w:val="18"/>
      <w:szCs w:val="18"/>
    </w:rPr>
  </w:style>
  <w:style w:type="paragraph" w:styleId="ListParagraph">
    <w:name w:val="List Paragraph"/>
    <w:basedOn w:val="Normal"/>
    <w:uiPriority w:val="99"/>
    <w:qFormat/>
    <w:rsid w:val="006353F9"/>
    <w:pPr>
      <w:ind w:firstLineChars="200" w:firstLine="420"/>
    </w:pPr>
  </w:style>
  <w:style w:type="paragraph" w:styleId="BalloonText">
    <w:name w:val="Balloon Text"/>
    <w:basedOn w:val="Normal"/>
    <w:link w:val="BalloonTextChar"/>
    <w:uiPriority w:val="99"/>
    <w:semiHidden/>
    <w:rsid w:val="002A726B"/>
    <w:rPr>
      <w:sz w:val="18"/>
      <w:szCs w:val="18"/>
    </w:rPr>
  </w:style>
  <w:style w:type="character" w:customStyle="1" w:styleId="BalloonTextChar">
    <w:name w:val="Balloon Text Char"/>
    <w:basedOn w:val="DefaultParagraphFont"/>
    <w:link w:val="BalloonText"/>
    <w:uiPriority w:val="99"/>
    <w:semiHidden/>
    <w:locked/>
    <w:rsid w:val="002A726B"/>
    <w:rPr>
      <w:rFonts w:cs="Times New Roman"/>
      <w:kern w:val="2"/>
      <w:sz w:val="18"/>
      <w:szCs w:val="18"/>
    </w:rPr>
  </w:style>
  <w:style w:type="paragraph" w:styleId="NormalWeb">
    <w:name w:val="Normal (Web)"/>
    <w:basedOn w:val="Normal"/>
    <w:uiPriority w:val="99"/>
    <w:rsid w:val="001F4FE5"/>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975</Words>
  <Characters>5564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liran</dc:creator>
  <cp:keywords/>
  <dc:description/>
  <cp:lastModifiedBy>文印室潘琦</cp:lastModifiedBy>
  <cp:revision>6</cp:revision>
  <cp:lastPrinted>2020-05-17T15:08:00Z</cp:lastPrinted>
  <dcterms:created xsi:type="dcterms:W3CDTF">2020-05-19T05:53:00Z</dcterms:created>
  <dcterms:modified xsi:type="dcterms:W3CDTF">2020-05-26T07:57:00Z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