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马立强同志先进事迹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立强同志，男，汉族，北京人，1963年8月出生，1985年8月参加工作，中共党员，研究生，高级工程师，现任北京市园林绿化集团有限公司党委书记、董事长，从事园林绿化工作至今已有13年。先后荣获“首都劳动奖章”“北京市经济技术创新标兵”“北京市奥运工程优秀建设者”“首都绿化美化先进个人”“全国优秀施工企业家”荣誉称号。企业先后荣获首都文明单位、首都全民义务植树先进单位、北京市园林绿化4A级诚信企业、北京企业评价协会诚信长城杯企业、北京市优秀园林企业，北京市筹备和服务保障中华人民共和国成立70周年庆祝活动先进集体等多项大奖。</w:t>
      </w:r>
    </w:p>
    <w:p>
      <w:pPr>
        <w:spacing w:line="360" w:lineRule="auto"/>
        <w:ind w:firstLine="704" w:firstLineChars="220"/>
        <w:contextualSpacing/>
        <w:jc w:val="left"/>
        <w:rPr>
          <w:rFonts w:hint="eastAsia" w:ascii="黑体" w:hAnsi="黑体" w:eastAsia="黑体" w:cs="Times New Roman"/>
          <w:bCs/>
          <w:sz w:val="32"/>
          <w:szCs w:val="32"/>
        </w:rPr>
      </w:pPr>
      <w:r>
        <w:rPr>
          <w:rFonts w:hint="eastAsia" w:ascii="黑体" w:hAnsi="黑体" w:eastAsia="黑体" w:cs="Times New Roman"/>
          <w:bCs/>
          <w:sz w:val="32"/>
          <w:szCs w:val="32"/>
        </w:rPr>
        <w:t>一、锤炼政治忠诚，奏好服务保障“最响音符”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立强同志爱岗敬业、品德优良，甘于奉献，廉洁自律。带头学习贯彻习近平生态文明思想，牢固树立“四个意识”、坚定“四个自信”。先后承担保障党和国家领导人义务植树、“9.3”阅兵、建国70周年庆祝活动、“一带一路”高峰论坛、中共中央北京香山革命纪念地修缮、“庆祝中国共产党</w:t>
      </w:r>
      <w:r>
        <w:rPr>
          <w:rFonts w:hint="eastAsia" w:ascii="仿宋_GB2312" w:hAnsi="仿宋_GB2312" w:eastAsia="仿宋_GB2312" w:cs="仿宋_GB2312"/>
          <w:sz w:val="32"/>
          <w:szCs w:val="32"/>
          <w:lang w:eastAsia="zh-CN"/>
        </w:rPr>
        <w:t>成立</w:t>
      </w:r>
      <w:bookmarkStart w:id="0" w:name="_GoBack"/>
      <w:bookmarkEnd w:id="0"/>
      <w:r>
        <w:rPr>
          <w:rFonts w:hint="eastAsia" w:ascii="仿宋_GB2312" w:hAnsi="仿宋_GB2312" w:eastAsia="仿宋_GB2312" w:cs="仿宋_GB2312"/>
          <w:sz w:val="32"/>
          <w:szCs w:val="32"/>
        </w:rPr>
        <w:t>100周年大会”景观保障等重要国事活动环境布置，连续承担“9.30”烈士纪念日和外国元首向纪念碑献花等各项内、外事活动的花篮花艺保障任务，打造出“天安门花坛”“长安街金牌养护”“北京园”等三大金名片。2021年7月1日完成庆祝中国共产党成立100周年大会景观布置任务，在大会结束后，仅用10.5小时迅速完成转换施工，布置面积超1100平米的党徽年号花坛和9600平方米广场两侧绿地花坛，近1万余平米的“海浪纹”花卉绿地景观仅7月2日当天就吸引6.5万余游客打卡留念。</w:t>
      </w:r>
    </w:p>
    <w:p>
      <w:pPr>
        <w:spacing w:line="360" w:lineRule="auto"/>
        <w:ind w:firstLine="704" w:firstLineChars="220"/>
        <w:contextualSpacing/>
        <w:jc w:val="left"/>
        <w:rPr>
          <w:rFonts w:hint="eastAsia" w:ascii="黑体" w:hAnsi="黑体" w:eastAsia="黑体" w:cs="Times New Roman"/>
          <w:bCs/>
          <w:sz w:val="32"/>
          <w:szCs w:val="32"/>
        </w:rPr>
      </w:pPr>
      <w:r>
        <w:rPr>
          <w:rFonts w:hint="eastAsia" w:ascii="黑体" w:hAnsi="黑体" w:eastAsia="黑体" w:cs="Times New Roman"/>
          <w:bCs/>
          <w:sz w:val="32"/>
          <w:szCs w:val="32"/>
        </w:rPr>
        <w:t>二、践行开拓创新，描绘园林绿化“最亮底色”</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立强同志充分认识到：“生态文明建设在新发展阶段提出了更高要求，作为园林绿化企业的领军人，科技创新是企业高质量发展的内生动力，是创建生态之优的有力保障。”马立强同志带领团队认真践行习近平生态文明思想，牢固树立绿水青山就是金山银山的重要理念，深入研究生态领域核心技术，形成山水林田湖草沙一体化保护和修复、水生态治理、河道治理、园林废弃物消纳及循环利用等生态修复技术。在企业建立园林技术中心、花卉研究院、水生植物研究中心、树木医诊所、土壤与肥料研发中心等重点科研基地。目前已取得各类知识产权181个；主持、参与40余项国家、行业及地方标准的编制工作；主持、参与国家重点研发课题、北京市科委课题20余项。带领花卉研究团队成功培育“北京小菊”并替代国外新优品种应用于天安门广场中心花坛，实现“中国制造”的重大突破。水生植物研究成果成功应用于世园会、北京城市森林公园湿地、北海市滨海国家湿地公园等项目，实现了“地下水森林”的美好愿景。槐房再生水厂绿化景观湿地工程摘得2018年度亚洲生态修复实践唯一金奖。在沙坑治理方面，在马立强同志整合全产业资源优势，将怀柔沙坑治理由过去的风沙源变成绿意盎然的新景观，大美怀柔旧貌换新颜。在首都河道治理方面，景观提升后的“萧太后”河成为生态景观廊道。在新品种研发方面，两年一届的国际花展新品种发布已成为国际花卉行业风向标，新品种抗寒花成功适用于世园会、2022年冬奥会国家高山滑雪项目山体修复等极寒室外环境。</w:t>
      </w:r>
    </w:p>
    <w:p>
      <w:pPr>
        <w:spacing w:line="360" w:lineRule="auto"/>
        <w:ind w:firstLine="704" w:firstLineChars="220"/>
        <w:contextualSpacing/>
        <w:jc w:val="left"/>
        <w:rPr>
          <w:rFonts w:hint="eastAsia" w:ascii="黑体" w:hAnsi="黑体" w:eastAsia="黑体" w:cs="Times New Roman"/>
          <w:bCs/>
          <w:sz w:val="32"/>
          <w:szCs w:val="32"/>
        </w:rPr>
      </w:pPr>
      <w:r>
        <w:rPr>
          <w:rFonts w:hint="eastAsia" w:ascii="黑体" w:hAnsi="黑体" w:eastAsia="黑体" w:cs="Times New Roman"/>
          <w:bCs/>
          <w:sz w:val="32"/>
          <w:szCs w:val="32"/>
        </w:rPr>
        <w:t>三、忠实履职尽责，谱写担当作为“最美华章”</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立强同志带领北京市园林绿化集团有限公司1464名干部职工，常年肩负天安门、长安街及其沿线、机场高速路沿线，北京城市副中心及通州区1515万平方米首都绿化养护任务。天安门广场及长安街花坛，得到党和国家领导人以及社会各界人士高度认可，被蔡奇书记点赞为“国家级水平”。2020年初，面对新冠肺炎疫情，马立强同志接到小汤山医院战备病房改造紧急任务后，迅速放弃春节假期休息，带领团队47天完成大树移植27棵；为7家同步建设单位3000余名员工提供食宿、场地和水电保障，高效完成小汤山医院的全面绿化。号召1297名干部职工第一时间向“温暖武汉”爱心捐款147174.38元。5年来，企业从全国城市园林绿化企业50强榜单第17名攀升至第6名。久久为功，绿色发展。马立强同志将紧跟国家、北京市的工作总要求，绘就绿色发展最美底色。</w:t>
      </w:r>
    </w:p>
    <w:p>
      <w:pPr>
        <w:spacing w:line="360" w:lineRule="auto"/>
        <w:ind w:firstLine="888" w:firstLineChars="202"/>
        <w:contextualSpacing/>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高俊宏同志</w:t>
      </w:r>
      <w:r>
        <w:rPr>
          <w:rFonts w:hint="eastAsia" w:ascii="方正小标宋简体" w:hAnsi="方正小标宋简体" w:eastAsia="方正小标宋简体" w:cs="方正小标宋简体"/>
          <w:sz w:val="44"/>
          <w:szCs w:val="44"/>
          <w:lang w:eastAsia="zh-CN"/>
        </w:rPr>
        <w:t>先进事迹</w:t>
      </w:r>
    </w:p>
    <w:p>
      <w:pPr>
        <w:spacing w:line="360" w:lineRule="auto"/>
        <w:ind w:firstLine="646" w:firstLineChars="202"/>
        <w:contextualSpacing/>
        <w:jc w:val="left"/>
        <w:rPr>
          <w:rFonts w:ascii="仿宋_GB2312" w:hAnsi="Calibri" w:eastAsia="仿宋_GB2312" w:cs="Times New Roman"/>
          <w:sz w:val="32"/>
          <w:szCs w:val="32"/>
        </w:rPr>
      </w:pPr>
      <w:r>
        <w:rPr>
          <w:rFonts w:hint="eastAsia" w:ascii="仿宋_GB2312" w:hAnsi="宋体" w:eastAsia="仿宋_GB2312" w:cs="Times New Roman"/>
          <w:sz w:val="32"/>
          <w:szCs w:val="32"/>
        </w:rPr>
        <w:t>高俊宏同志</w:t>
      </w:r>
      <w:r>
        <w:rPr>
          <w:rFonts w:hint="eastAsia" w:ascii="仿宋_GB2312" w:hAnsi="Calibri" w:eastAsia="仿宋_GB2312" w:cs="Times New Roman"/>
          <w:sz w:val="32"/>
          <w:szCs w:val="32"/>
        </w:rPr>
        <w:t>1990年参加工作，2001年入党，三十余年扎根基层，从公园管理处到区园林绿化局，他始终率先垂范，带领着一代代园林人为天蓝水清默默耕耘。进入新时代，该同志全面落实一把手责任，怀揣着</w:t>
      </w:r>
      <w:r>
        <w:rPr>
          <w:rFonts w:ascii="仿宋_GB2312" w:hAnsi="Calibri" w:eastAsia="仿宋_GB2312" w:cs="Times New Roman"/>
          <w:sz w:val="32"/>
          <w:szCs w:val="32"/>
        </w:rPr>
        <w:t>“让山更绿、水更清、天更蓝”的</w:t>
      </w:r>
      <w:r>
        <w:rPr>
          <w:rFonts w:hint="eastAsia" w:ascii="仿宋_GB2312" w:hAnsi="Calibri" w:eastAsia="仿宋_GB2312" w:cs="Times New Roman"/>
          <w:sz w:val="32"/>
          <w:szCs w:val="32"/>
        </w:rPr>
        <w:t>初心，带领北京蓟城山水投资管理集团有限公司砥砺前行，为</w:t>
      </w:r>
      <w:r>
        <w:rPr>
          <w:rFonts w:ascii="仿宋_GB2312" w:hAnsi="Calibri" w:eastAsia="仿宋_GB2312" w:cs="Times New Roman"/>
          <w:sz w:val="32"/>
          <w:szCs w:val="32"/>
        </w:rPr>
        <w:t>绿色</w:t>
      </w:r>
      <w:r>
        <w:rPr>
          <w:rFonts w:hint="eastAsia" w:ascii="仿宋_GB2312" w:hAnsi="Calibri" w:eastAsia="仿宋_GB2312" w:cs="Times New Roman"/>
          <w:sz w:val="32"/>
          <w:szCs w:val="32"/>
        </w:rPr>
        <w:t>生态</w:t>
      </w:r>
      <w:r>
        <w:rPr>
          <w:rFonts w:ascii="仿宋_GB2312" w:hAnsi="Calibri" w:eastAsia="仿宋_GB2312" w:cs="Times New Roman"/>
          <w:sz w:val="32"/>
          <w:szCs w:val="32"/>
        </w:rPr>
        <w:t>梦</w:t>
      </w:r>
      <w:r>
        <w:rPr>
          <w:rFonts w:hint="eastAsia" w:ascii="仿宋_GB2312" w:hAnsi="Calibri" w:eastAsia="仿宋_GB2312" w:cs="Times New Roman"/>
          <w:sz w:val="32"/>
          <w:szCs w:val="32"/>
        </w:rPr>
        <w:t>谱写新篇章。</w:t>
      </w:r>
    </w:p>
    <w:p>
      <w:pPr>
        <w:spacing w:line="360" w:lineRule="auto"/>
        <w:ind w:firstLine="704" w:firstLineChars="220"/>
        <w:contextualSpacing/>
        <w:jc w:val="left"/>
        <w:rPr>
          <w:rFonts w:ascii="黑体" w:hAnsi="黑体" w:eastAsia="黑体" w:cs="Times New Roman"/>
          <w:bCs/>
          <w:sz w:val="32"/>
          <w:szCs w:val="32"/>
        </w:rPr>
      </w:pPr>
      <w:r>
        <w:rPr>
          <w:rFonts w:hint="eastAsia" w:ascii="黑体" w:hAnsi="黑体" w:eastAsia="黑体" w:cs="Times New Roman"/>
          <w:bCs/>
          <w:sz w:val="32"/>
          <w:szCs w:val="32"/>
        </w:rPr>
        <w:t>一、敬业笃行，以锲而不舍的精神践行“绿水青山就是金山银山”</w:t>
      </w:r>
    </w:p>
    <w:p>
      <w:pPr>
        <w:spacing w:line="360" w:lineRule="auto"/>
        <w:ind w:firstLine="704" w:firstLineChars="220"/>
        <w:contextualSpacing/>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不忘初心、秉承公心、独具匠心，是精益求精而臻于至善。党的十八大以来，以习近平同志为核心的党中央高度重视生态文明建设，提出了“绿水青山就是金山银山”的创新理论。为落实好“两山”理论，走出西城生态优先绿色发展之路，高俊宏以匠人匠心的热爱与执着积极发挥行业领头人作用，大力挖掘拓展营造绿色空间，因地制宜“留白增绿”进行生态重塑，主持建设了多项城市绿化重点项目。建成了北京营城建都、环二环、莲花河及什刹海环湖四条滨水绿道，总长度超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公里，营造了景色优美、设施齐备的公共休闲生态空间；建成了核心区首个湿地公园——西海湿地公园，亮出岸线、还湖于民，强化“绿肺”功能，增添天然氧吧；在疏整促和背街小巷治理过程中，建成了广阳谷、常乐坊等城市森林，为市民提供了真正亲近自然、感受野趣的场所，并发挥了显著的生态效益；建成了老城特色小微绿地、口袋公园、街心公园2</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余处，大幅度增加了生态空间，极大满足了群众“开窗见绿、出门进园”的愿望，让人民群众的“绿色”获得感持续增强。</w:t>
      </w:r>
    </w:p>
    <w:p>
      <w:pPr>
        <w:spacing w:line="360" w:lineRule="auto"/>
        <w:ind w:firstLine="704" w:firstLineChars="220"/>
        <w:contextualSpacing/>
        <w:jc w:val="left"/>
        <w:rPr>
          <w:rFonts w:ascii="黑体" w:hAnsi="黑体" w:eastAsia="黑体" w:cs="Times New Roman"/>
          <w:bCs/>
          <w:sz w:val="32"/>
          <w:szCs w:val="32"/>
        </w:rPr>
      </w:pPr>
      <w:r>
        <w:rPr>
          <w:rFonts w:hint="eastAsia" w:ascii="黑体" w:hAnsi="黑体" w:eastAsia="黑体" w:cs="Times New Roman"/>
          <w:bCs/>
          <w:sz w:val="32"/>
          <w:szCs w:val="32"/>
        </w:rPr>
        <w:t>二、敢为人先，</w:t>
      </w:r>
      <w:r>
        <w:rPr>
          <w:rFonts w:ascii="黑体" w:hAnsi="黑体" w:eastAsia="黑体" w:cs="Times New Roman"/>
          <w:bCs/>
          <w:sz w:val="32"/>
          <w:szCs w:val="32"/>
        </w:rPr>
        <w:t>以只争朝夕的</w:t>
      </w:r>
      <w:r>
        <w:rPr>
          <w:rFonts w:hint="eastAsia" w:ascii="黑体" w:hAnsi="黑体" w:eastAsia="黑体" w:cs="Times New Roman"/>
          <w:bCs/>
          <w:sz w:val="32"/>
          <w:szCs w:val="32"/>
        </w:rPr>
        <w:t>态度落实总规控规</w:t>
      </w:r>
    </w:p>
    <w:p>
      <w:pPr>
        <w:spacing w:line="360" w:lineRule="auto"/>
        <w:ind w:firstLine="646" w:firstLineChars="202"/>
        <w:contextualSpacing/>
        <w:jc w:val="left"/>
        <w:rPr>
          <w:rFonts w:ascii="仿宋_GB2312" w:hAnsi="Calibri" w:eastAsia="仿宋_GB2312" w:cs="Times New Roman"/>
          <w:sz w:val="32"/>
          <w:szCs w:val="32"/>
        </w:rPr>
      </w:pPr>
      <w:r>
        <w:rPr>
          <w:rFonts w:hint="eastAsia" w:ascii="仿宋_GB2312" w:hAnsi="Calibri" w:eastAsia="仿宋_GB2312" w:cs="Times New Roman"/>
          <w:sz w:val="32"/>
          <w:szCs w:val="32"/>
        </w:rPr>
        <w:t>创新源自热爱与责任。西城区作为拥有3</w:t>
      </w:r>
      <w:r>
        <w:rPr>
          <w:rFonts w:ascii="仿宋_GB2312" w:hAnsi="Calibri" w:eastAsia="仿宋_GB2312" w:cs="Times New Roman"/>
          <w:sz w:val="32"/>
          <w:szCs w:val="32"/>
        </w:rPr>
        <w:t>000</w:t>
      </w:r>
      <w:r>
        <w:rPr>
          <w:rFonts w:hint="eastAsia" w:ascii="仿宋_GB2312" w:hAnsi="Calibri" w:eastAsia="仿宋_GB2312" w:cs="Times New Roman"/>
          <w:sz w:val="32"/>
          <w:szCs w:val="32"/>
        </w:rPr>
        <w:t>多年建城史、8</w:t>
      </w:r>
      <w:r>
        <w:rPr>
          <w:rFonts w:ascii="仿宋_GB2312" w:hAnsi="Calibri" w:eastAsia="仿宋_GB2312" w:cs="Times New Roman"/>
          <w:sz w:val="32"/>
          <w:szCs w:val="32"/>
        </w:rPr>
        <w:t>60</w:t>
      </w:r>
      <w:r>
        <w:rPr>
          <w:rFonts w:hint="eastAsia" w:ascii="仿宋_GB2312" w:hAnsi="Calibri" w:eastAsia="仿宋_GB2312" w:cs="Times New Roman"/>
          <w:sz w:val="32"/>
          <w:szCs w:val="32"/>
        </w:rPr>
        <w:t>多年建都史的肇始之地，老城区的一砖一瓦就是“绿水青山”，</w:t>
      </w:r>
      <w:r>
        <w:rPr>
          <w:rFonts w:hint="eastAsia" w:ascii="仿宋_GB2312" w:hAnsi="仿宋_GB2312" w:eastAsia="仿宋_GB2312" w:cs="仿宋_GB2312"/>
          <w:sz w:val="32"/>
          <w:szCs w:val="32"/>
        </w:rPr>
        <w:t>高俊宏</w:t>
      </w:r>
      <w:r>
        <w:rPr>
          <w:rFonts w:hint="eastAsia" w:ascii="仿宋_GB2312" w:hAnsi="Calibri" w:eastAsia="仿宋_GB2312" w:cs="Times New Roman"/>
          <w:sz w:val="32"/>
          <w:szCs w:val="32"/>
        </w:rPr>
        <w:t>以为党分忧、为国奉献、为民造福为出发点，紧紧围绕北京新总规和核心区控规要求，寻求老城保护街区更新与生态理念融合发展的创新之路。完成了</w:t>
      </w:r>
      <w:r>
        <w:rPr>
          <w:rFonts w:ascii="仿宋_GB2312" w:hAnsi="Calibri" w:eastAsia="仿宋_GB2312" w:cs="Times New Roman"/>
          <w:sz w:val="32"/>
          <w:szCs w:val="32"/>
        </w:rPr>
        <w:t>鼓楼西大街</w:t>
      </w:r>
      <w:r>
        <w:rPr>
          <w:rFonts w:hint="eastAsia" w:ascii="仿宋_GB2312" w:hAnsi="Calibri" w:eastAsia="仿宋_GB2312" w:cs="Times New Roman"/>
          <w:sz w:val="32"/>
          <w:szCs w:val="32"/>
        </w:rPr>
        <w:t>“稳静街区”改造提升工程，拆违整治、减量更新、智慧管理，以改善人居环境和保护历史文化底蕴为使命</w:t>
      </w:r>
      <w:r>
        <w:rPr>
          <w:rFonts w:ascii="仿宋_GB2312" w:hAnsi="Calibri" w:eastAsia="仿宋_GB2312" w:cs="Times New Roman"/>
          <w:sz w:val="32"/>
          <w:szCs w:val="32"/>
        </w:rPr>
        <w:t>精心打造古韵斜街</w:t>
      </w:r>
      <w:r>
        <w:rPr>
          <w:rFonts w:hint="eastAsia" w:ascii="仿宋_GB2312" w:hAnsi="Calibri" w:eastAsia="仿宋_GB2312" w:cs="Times New Roman"/>
          <w:sz w:val="32"/>
          <w:szCs w:val="32"/>
        </w:rPr>
        <w:t>；完成了国内首个以金融科技为产业主题的国家级金融科技示范区的核心区综合整治提升，打造了以安全通行环境、城市公共艺术、共享互动空间为特色的6</w:t>
      </w:r>
      <w:r>
        <w:rPr>
          <w:rFonts w:ascii="仿宋_GB2312" w:hAnsi="Calibri" w:eastAsia="仿宋_GB2312" w:cs="Times New Roman"/>
          <w:sz w:val="32"/>
          <w:szCs w:val="32"/>
        </w:rPr>
        <w:t>200</w:t>
      </w:r>
      <w:r>
        <w:rPr>
          <w:rFonts w:hint="eastAsia" w:ascii="仿宋_GB2312" w:hAnsi="Calibri" w:eastAsia="仿宋_GB2312" w:cs="Times New Roman"/>
          <w:sz w:val="32"/>
          <w:szCs w:val="32"/>
        </w:rPr>
        <w:t>平米地标性中心广场和1</w:t>
      </w:r>
      <w:r>
        <w:rPr>
          <w:rFonts w:ascii="仿宋_GB2312" w:hAnsi="Calibri" w:eastAsia="仿宋_GB2312" w:cs="Times New Roman"/>
          <w:sz w:val="32"/>
          <w:szCs w:val="32"/>
        </w:rPr>
        <w:t>600</w:t>
      </w:r>
      <w:r>
        <w:rPr>
          <w:rFonts w:hint="eastAsia" w:ascii="仿宋_GB2312" w:hAnsi="Calibri" w:eastAsia="仿宋_GB2312" w:cs="Times New Roman"/>
          <w:sz w:val="32"/>
          <w:szCs w:val="32"/>
        </w:rPr>
        <w:t>米长的林荫慢行系统。此外，他还利用区域资源创建了20家园艺驿站，形成了覆盖全区的园艺文化推广网络，从满足多样需求、拓展文化内涵、陶冶百姓情操、享受生态产品、丰富群众生活、提高生活品质等方面实现了共建共享，2</w:t>
      </w:r>
      <w:r>
        <w:rPr>
          <w:rFonts w:ascii="仿宋_GB2312" w:hAnsi="Calibri" w:eastAsia="仿宋_GB2312" w:cs="Times New Roman"/>
          <w:sz w:val="32"/>
          <w:szCs w:val="32"/>
        </w:rPr>
        <w:t>020</w:t>
      </w:r>
      <w:r>
        <w:rPr>
          <w:rFonts w:hint="eastAsia" w:ascii="仿宋_GB2312" w:hAnsi="Calibri" w:eastAsia="仿宋_GB2312" w:cs="Times New Roman"/>
          <w:sz w:val="32"/>
          <w:szCs w:val="32"/>
        </w:rPr>
        <w:t>年，共开展活动206场，参与</w:t>
      </w:r>
      <w:r>
        <w:rPr>
          <w:rFonts w:hint="eastAsia" w:ascii="仿宋_GB2312" w:hAnsi="仿宋" w:eastAsia="仿宋_GB2312" w:cs="仿宋_GB2312"/>
          <w:sz w:val="32"/>
          <w:szCs w:val="32"/>
        </w:rPr>
        <w:t>15.5万</w:t>
      </w:r>
      <w:r>
        <w:rPr>
          <w:rFonts w:hint="eastAsia" w:ascii="仿宋_GB2312" w:hAnsi="Calibri" w:eastAsia="仿宋_GB2312" w:cs="Times New Roman"/>
          <w:sz w:val="32"/>
          <w:szCs w:val="32"/>
        </w:rPr>
        <w:t>人次。</w:t>
      </w:r>
    </w:p>
    <w:p>
      <w:pPr>
        <w:spacing w:line="360" w:lineRule="auto"/>
        <w:ind w:firstLine="704" w:firstLineChars="220"/>
        <w:contextualSpacing/>
        <w:jc w:val="left"/>
        <w:rPr>
          <w:rFonts w:ascii="黑体" w:hAnsi="黑体" w:eastAsia="黑体" w:cs="Times New Roman"/>
          <w:bCs/>
          <w:sz w:val="32"/>
          <w:szCs w:val="32"/>
        </w:rPr>
      </w:pPr>
      <w:r>
        <w:rPr>
          <w:rFonts w:hint="eastAsia" w:ascii="黑体" w:hAnsi="黑体" w:eastAsia="黑体" w:cs="Times New Roman"/>
          <w:bCs/>
          <w:sz w:val="32"/>
          <w:szCs w:val="32"/>
        </w:rPr>
        <w:t>三、勇于担当，以枕戈待旦</w:t>
      </w:r>
      <w:r>
        <w:rPr>
          <w:rFonts w:ascii="黑体" w:hAnsi="黑体" w:eastAsia="黑体" w:cs="Times New Roman"/>
          <w:bCs/>
          <w:sz w:val="32"/>
          <w:szCs w:val="32"/>
        </w:rPr>
        <w:t>的</w:t>
      </w:r>
      <w:r>
        <w:rPr>
          <w:rFonts w:hint="eastAsia" w:ascii="黑体" w:hAnsi="黑体" w:eastAsia="黑体" w:cs="Times New Roman"/>
          <w:bCs/>
          <w:sz w:val="32"/>
          <w:szCs w:val="32"/>
        </w:rPr>
        <w:t>信念完成重大任务</w:t>
      </w:r>
    </w:p>
    <w:p>
      <w:pPr>
        <w:spacing w:line="360" w:lineRule="auto"/>
        <w:ind w:firstLine="646" w:firstLineChars="202"/>
        <w:contextualSpacing/>
        <w:jc w:val="left"/>
        <w:rPr>
          <w:rFonts w:ascii="仿宋_GB2312" w:hAnsi="Calibri" w:eastAsia="仿宋_GB2312" w:cs="Times New Roman"/>
          <w:sz w:val="32"/>
          <w:szCs w:val="32"/>
        </w:rPr>
      </w:pPr>
      <w:r>
        <w:rPr>
          <w:rFonts w:hint="eastAsia" w:ascii="仿宋_GB2312" w:hAnsi="Calibri" w:eastAsia="仿宋_GB2312" w:cs="Times New Roman"/>
          <w:sz w:val="32"/>
          <w:szCs w:val="32"/>
        </w:rPr>
        <w:t>高俊宏亲力打造了“红墙”班组，以“红墙意识”为核心，以首善标准为目标，以数据化、标准化、精细化管理为手段，培养人才、打造团队，确保核心区绿化养护始终保持较高水平。2</w:t>
      </w:r>
      <w:r>
        <w:rPr>
          <w:rFonts w:ascii="仿宋_GB2312" w:hAnsi="Calibri" w:eastAsia="仿宋_GB2312" w:cs="Times New Roman"/>
          <w:sz w:val="32"/>
          <w:szCs w:val="32"/>
        </w:rPr>
        <w:t>019</w:t>
      </w:r>
      <w:r>
        <w:rPr>
          <w:rFonts w:hint="eastAsia" w:ascii="仿宋_GB2312" w:hAnsi="Calibri" w:eastAsia="仿宋_GB2312" w:cs="Times New Roman"/>
          <w:sz w:val="32"/>
          <w:szCs w:val="32"/>
        </w:rPr>
        <w:t>年，区园林市政管理中心转企改制，面对改革重任、人员稳定及各种难题，他带领班子成员</w:t>
      </w:r>
      <w:r>
        <w:rPr>
          <w:rFonts w:hint="eastAsia" w:ascii="仿宋_GB2312" w:hAnsi="仿宋" w:eastAsia="仿宋_GB2312" w:cs="宋体"/>
          <w:kern w:val="0"/>
          <w:sz w:val="32"/>
          <w:szCs w:val="32"/>
        </w:rPr>
        <w:t>以过硬的政治领导力为统领，充分发挥凝聚的组织力、果敢的战略决断力、坚忍不拔攻坚克难的推进力，努力为企业改革稳定发展当好“火车头”，</w:t>
      </w:r>
      <w:r>
        <w:rPr>
          <w:rFonts w:hint="eastAsia" w:ascii="仿宋_GB2312" w:hAnsi="仿宋_GB2312" w:eastAsia="仿宋_GB2312" w:cs="仿宋_GB2312"/>
          <w:sz w:val="32"/>
          <w:szCs w:val="32"/>
        </w:rPr>
        <w:t>带领26</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余名干部职工顺利完成体制改革。</w:t>
      </w:r>
      <w:r>
        <w:rPr>
          <w:rFonts w:hint="eastAsia" w:ascii="仿宋_GB2312" w:hAnsi="Calibri" w:eastAsia="仿宋_GB2312" w:cs="Times New Roman"/>
          <w:sz w:val="32"/>
          <w:szCs w:val="32"/>
        </w:rPr>
        <w:t>面对“新冠”疫情，做好防控关乎国之大计，他带领全体干部职工凝心聚力、</w:t>
      </w:r>
      <w:r>
        <w:rPr>
          <w:rFonts w:hint="eastAsia" w:ascii="仿宋_GB2312" w:hAnsi="Calibri" w:eastAsia="仿宋_GB2312" w:cs="仿宋_GB2312"/>
          <w:color w:val="000000"/>
          <w:sz w:val="32"/>
          <w:szCs w:val="32"/>
        </w:rPr>
        <w:t>奋战</w:t>
      </w:r>
      <w:r>
        <w:rPr>
          <w:rFonts w:hint="eastAsia" w:ascii="仿宋_GB2312" w:hAnsi="Calibri" w:eastAsia="仿宋_GB2312" w:cs="Times New Roman"/>
          <w:sz w:val="32"/>
          <w:szCs w:val="32"/>
        </w:rPr>
        <w:t>一线，不分昼夜，不计得失，以党员干部舍我其谁、冲锋在前的拼搏精神，</w:t>
      </w:r>
      <w:r>
        <w:rPr>
          <w:rFonts w:hint="eastAsia" w:ascii="仿宋_GB2312" w:hAnsi="仿宋_GB2312" w:eastAsia="仿宋_GB2312" w:cs="仿宋_GB2312"/>
          <w:sz w:val="32"/>
          <w:szCs w:val="32"/>
        </w:rPr>
        <w:t>为首都核心区百姓提供了安全、优美的公共环境。</w:t>
      </w:r>
    </w:p>
    <w:p>
      <w:pPr>
        <w:ind w:firstLine="640" w:firstLineChars="200"/>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“没有感天动地的豪言壮语，只有躬身前行的不懈努力”。作为首都园林绿化事业的建设者，</w:t>
      </w:r>
      <w:r>
        <w:rPr>
          <w:rFonts w:hint="eastAsia" w:ascii="仿宋_GB2312" w:hAnsi="仿宋_GB2312" w:eastAsia="仿宋_GB2312" w:cs="仿宋_GB2312"/>
          <w:sz w:val="32"/>
          <w:szCs w:val="32"/>
        </w:rPr>
        <w:t>作为新时期国有企业的负责人，高俊宏同志从自身出发，想干事、能干事、干成事，以满腔热忱、</w:t>
      </w:r>
      <w:r>
        <w:rPr>
          <w:rFonts w:hint="eastAsia" w:ascii="仿宋_GB2312" w:hAnsi="Calibri" w:eastAsia="仿宋_GB2312" w:cs="Times New Roman"/>
          <w:sz w:val="32"/>
          <w:szCs w:val="32"/>
        </w:rPr>
        <w:t>无言行动</w:t>
      </w:r>
      <w:r>
        <w:rPr>
          <w:rFonts w:hint="eastAsia" w:ascii="仿宋_GB2312" w:hAnsi="Calibri" w:eastAsia="仿宋_GB2312" w:cs="仿宋_GB2312"/>
          <w:color w:val="000000"/>
          <w:sz w:val="32"/>
          <w:szCs w:val="32"/>
        </w:rPr>
        <w:t>书写着</w:t>
      </w:r>
      <w:r>
        <w:rPr>
          <w:rFonts w:hint="eastAsia" w:ascii="仿宋_GB2312" w:hAnsi="Calibri" w:eastAsia="仿宋_GB2312" w:cs="Times New Roman"/>
          <w:sz w:val="32"/>
          <w:szCs w:val="32"/>
        </w:rPr>
        <w:t>共产党人的初心使命，为城市生态文明建设贡献自己的光与热</w:t>
      </w:r>
      <w:r>
        <w:rPr>
          <w:rFonts w:hint="eastAsia" w:ascii="仿宋_GB2312" w:hAnsi="Calibri" w:eastAsia="仿宋_GB2312" w:cs="Times New Roman"/>
          <w:sz w:val="32"/>
          <w:szCs w:val="32"/>
          <w:lang w:eastAsia="zh-CN"/>
        </w:rPr>
        <w:t>。</w:t>
      </w:r>
    </w:p>
    <w:p>
      <w:pPr>
        <w:ind w:firstLine="640" w:firstLineChars="200"/>
        <w:rPr>
          <w:rFonts w:hint="eastAsia" w:ascii="仿宋_GB2312" w:hAnsi="Calibri" w:eastAsia="仿宋_GB2312" w:cs="Times New Roman"/>
          <w:sz w:val="32"/>
          <w:szCs w:val="32"/>
          <w:lang w:eastAsia="zh-CN"/>
        </w:rPr>
      </w:pPr>
    </w:p>
    <w:p>
      <w:pPr>
        <w:ind w:firstLine="640" w:firstLineChars="200"/>
        <w:rPr>
          <w:rFonts w:hint="eastAsia" w:ascii="仿宋_GB2312" w:hAnsi="Calibri" w:eastAsia="仿宋_GB2312" w:cs="Times New Roman"/>
          <w:sz w:val="32"/>
          <w:szCs w:val="32"/>
          <w:lang w:eastAsia="zh-CN"/>
        </w:rPr>
      </w:pPr>
    </w:p>
    <w:p>
      <w:pPr>
        <w:ind w:firstLine="640" w:firstLineChars="200"/>
        <w:rPr>
          <w:rFonts w:hint="eastAsia" w:ascii="仿宋_GB2312" w:hAnsi="Calibri" w:eastAsia="仿宋_GB2312" w:cs="Times New Roman"/>
          <w:sz w:val="32"/>
          <w:szCs w:val="32"/>
          <w:lang w:eastAsia="zh-CN"/>
        </w:rPr>
      </w:pPr>
    </w:p>
    <w:p>
      <w:pPr>
        <w:ind w:firstLine="640" w:firstLineChars="200"/>
        <w:rPr>
          <w:rFonts w:hint="eastAsia" w:ascii="仿宋_GB2312" w:hAnsi="Calibri" w:eastAsia="仿宋_GB2312" w:cs="Times New Roman"/>
          <w:sz w:val="32"/>
          <w:szCs w:val="32"/>
          <w:lang w:eastAsia="zh-CN"/>
        </w:rPr>
      </w:pPr>
    </w:p>
    <w:p>
      <w:pPr>
        <w:ind w:firstLine="640" w:firstLineChars="200"/>
        <w:rPr>
          <w:rFonts w:hint="eastAsia" w:ascii="仿宋_GB2312" w:hAnsi="Calibri"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王敏同志先进事迹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王敏</w:t>
      </w:r>
      <w:r>
        <w:rPr>
          <w:rFonts w:hint="eastAsia" w:ascii="仿宋_GB2312" w:hAnsi="仿宋_GB2312" w:eastAsia="仿宋_GB2312" w:cs="仿宋_GB2312"/>
          <w:sz w:val="32"/>
          <w:szCs w:val="32"/>
        </w:rPr>
        <w:t>是习近平总书记“绿水青山就是金山银山”理念的坚定信仰者，他是实现碳达峰、碳中和，推动首都园林绿化高质量发展的忠实践行者，他是为绿色北京、美丽中国厚植绿色生态底色的坚定奋斗者。他就是扎根园林绿化一线15年的务实劳动者，千千万万名园林绿化人的典型代表—北京如景生态园林绿化有限公司总经理王敏同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一、践行初心使命，传播绿色生态理念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王敏而言，梦想的颜色是绿色。自2006年从北京林业大学毕业后，他扎根一线从绿化技术员干起，兢兢业业、攻坚克难、坚持技术创新、发挥工匠精神，时刻以高质量、高标准严格要求自己，在首都园林绿化行业中起到了很好的模范带头作用。15年来，他参与的首都绿化建设项目总面积超过300万平米，管护绿地年累计面积超过2000万平米，为首都绿化美化事业做出了突出的贡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忘初心，方得始终。王敏同志坚持履行义务植树的法定义务，始终不忘植树造林的光荣使命，引领公众积极参与爱绿、植绿、护绿的公益活动，多次组织承担了国家领导人义务植树活动，北京市、区领导义务植树活动以及30余次社会化义务植树活动，今年5月圆满完成了首都全民义务植树40周年纪念林现场活动的各项保障任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范带动，传播绿色。他站位高、服务好，在每一次义务植树宣传活动中都高质量完成任务，在倡导全社会义务植树方面起到了积极推动作用，做出了示范表率，激发了社会群众的积极性和主动性，是首都义务植树宣传的优秀践行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二、胸怀国之大者，服务保障首都核心功能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首都无小事  事事关政治。作为一名共产党员，王敏时刻谨记首都发展要围绕“四个中心”“四个服务”，各项工作都关乎“国之大者”。他常常提醒自己，作为首都核心区的一名绿化专业技术人员，各项重大活动景观服务保障工作，既是光荣的政治任务，也是对园林绿化工作的直接检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他严格按照党员标准要求自己，政治站位高，大局观念强，时刻清醒地认识到绿化保障的责任重于泰山，九三阅兵庆典、国际大型会议、全国两会、奥运会等重大政治活动中冲锋在一线，值班值守，任劳任怨，勇于担当，一丝不苟，充分发挥专业优势，成为了首都核心区绿化环境服务保障的中坚力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三、锤炼工匠精神，助力园林绿化高质量发展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无限，匠心支撑。在参与首都绿化建设过程中，王敏始终坚持绿化质量第一的基本原则，在工作岗位上发挥劳模精神、工匠精神，传帮带精神，高质量地完成了首都绿化建设的大型项目近30个，获得市级精品、优质工程10余个。</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他勇于创新，始终坚持行业示范引领，技术创新探索的思路，在提高苗木移植成活率、绿化废弃物资源化利用、有害生物绿色防控、古树保护、生态林养护、乡土植物应用、节约型园林等方面积累了丰富的实践经验和创新成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他甘于沉潜，十分注重产、学、研相结合，带领团队攻坚克难，获得绿化有关的专利技术近20个。积极参与具有深远影响力的绿化政治任务，带领团队先后参与了奥林匹克森林公园建设、中国（北京）世界园艺博览会绿化建设、北京城市副中心绿化示范建设、冬奥会绿化建设、北京百万亩造林建设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以传承之名，为未来开辟广阔天地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年磨一剑，砺得梅花香。15年以来，在园林绿化岗位坚守钻研，王敏取得了优秀的成绩。他参与的绿化项目建设质量高，社会效应、经济效应、生态效应显著。他所主持的东城区环二环城市绿廊景观工程施工质量、技术创新成果得到全国行业专家的高度认可，获得了国家级科学技术奖“园林工程金奖”；主持的第九届中国（北京）国际园林博览会“北京园”建设，精益求精的质量、精湛的施工技艺，入画的景观效果引起了较大反响，得到了社会的高度认可，成为同行争相学习的典型作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传承才有发展。他始终站在促进绿化行业高质量发展的高度，将自己所取得的经验分享给同行，践行传帮带精神。他参与撰写了《园林绿化施工便携手册》、《园林绿化养护手册》等书籍。积极参加园林绿化学术交流，主动参与行业授课，分享技术经验，培训绿化从业人员近2000人，他的授课内容来源于实践、通俗易懂，许多学员都已成了行业技术骨干。同时，他还积极主动承担园林绿化工种的职业资格鉴定任务，为绿化行业培养高质量的一线技术人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Times New Roman"/>
          <w:sz w:val="32"/>
          <w:szCs w:val="32"/>
        </w:rPr>
      </w:pPr>
      <w:r>
        <w:rPr>
          <w:rFonts w:hint="eastAsia" w:ascii="仿宋_GB2312" w:hAnsi="仿宋_GB2312" w:eastAsia="仿宋_GB2312" w:cs="仿宋_GB2312"/>
          <w:sz w:val="32"/>
          <w:szCs w:val="32"/>
        </w:rPr>
        <w:t>盛世兴林。首都园林绿化高质量发展，是建设国际一流和谐宜居之都的应有之义，是建设人与自然和谐共生的美丽中国的重要组成部分。王敏说，我将继续牢记使命、砥砺奋斗，为奋力谱写新时代首都绿色发展的新篇</w:t>
      </w:r>
      <w:r>
        <w:rPr>
          <w:rFonts w:hint="eastAsia" w:ascii="仿宋" w:hAnsi="仿宋" w:eastAsia="仿宋" w:cs="Times New Roman"/>
          <w:sz w:val="32"/>
          <w:szCs w:val="32"/>
        </w:rPr>
        <w:t>章而奋斗终身！</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Times New Roman"/>
          <w:sz w:val="32"/>
          <w:szCs w:val="32"/>
        </w:rPr>
      </w:pPr>
    </w:p>
    <w:p>
      <w:pPr>
        <w:spacing w:line="360" w:lineRule="auto"/>
        <w:ind w:firstLine="880" w:firstLineChars="20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富迎辉</w:t>
      </w:r>
      <w:r>
        <w:rPr>
          <w:rFonts w:hint="eastAsia" w:ascii="方正小标宋简体" w:hAnsi="方正小标宋简体" w:eastAsia="方正小标宋简体" w:cs="方正小标宋简体"/>
          <w:sz w:val="44"/>
          <w:szCs w:val="44"/>
          <w:lang w:eastAsia="zh-CN"/>
        </w:rPr>
        <w:t>同志先进事迹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富迎辉，1988年参加工作，师从全国劳模、月季栽培大师李文凯，专心从事月季栽培养护工作33年，凭着对工作的热爱与坚守，通过自身的钻研与努力，从最初的花卉园艺初级工一步一个脚印晋升为技师。作为一名班长，他带领班组人员攻坚克难，将栽培手段用到极致，认真负责的完成好每一项工作任务。曾先后两次被评为中心优秀技能人才，多次参加北京市职业技能大赛并取得优异的成绩，也因此获得“月季栽培能手”的荣誉称号。在月季养护方面技艺精湛，得到业内同行的一致肯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自2015年李文凯师傅退休后，富迎辉全面接过师傅的衣钵，成为天坛月季的领军人物，带领着全班职工屡创佳绩。经过了几代人的经验摸索和总结，天坛形成了一套完整的、成熟的月季养护技术。富迎辉通过自身的刻苦钻研，终于完整地传承并发扬了天坛优秀的月季栽培养护技艺。天坛最负盛名的是盆栽大花月季，富迎辉带领月季班的职工将栽培手段用到极致，株型健壮，单株的花量较同类能多开80%以上，且各个花大色艳，一株月季树最多可开200余朵，令人啧啧称赞。天坛的月季养护以精准的花期管控技术最为擅长，通过花期调控，可使月季在同一时期整齐绽放，进一步增强了视觉效果，这唯有精通月季花的不同品种特性的人才能做到。而这背后，是富迎辉无数次的修剪和一日复一日的精雕细琢、苦心经营。熟悉富迎辉的人都知道，他是一个少言少语的实干派，在他学徒期间，就是最踏实刻苦的，师傅说的一笔一划都记在本上、刻在心里，在实践中不断琢磨体会。直到如今他每天都保持着7点多钟早早到单位的习惯，而到单位就扎进花圃查看月季长势情况，确定这一天的工作任务。每个品种月季的习性，月季养护过程中一年四季、一天四时都要干什么，他了然于胸。对于班组职工的严苛也是出名的，仅浇水这个环节，一个新手要实践至少一年以上，他才能放心的把工作交给他，更别提修剪、施肥等关键技术环节了。去年为延庆世园会和南阳月季洲际大会筹备花材，从正月初七到5月送展，富迎辉就没有一天松下心来，一盆一株、一枝一叶的精心呵护。送展前的包装、运输都是小心翼翼，真跟嫁闺女似的。得到评奖结果时，他心里的甘甜冲走了数十年的辛苦。富迎辉对天坛月季和月季班充满了浓浓的爱，33年的时间使得月季早已融入了他的整个生命，成就了今天的月季栽培能手——富迎辉，他从李文凯师傅手中完整的接过了接力棒，不仅有精湛的技术，更有一颗栽培匠人的痴心。如今，成立了北京市富迎辉技能大师工作室，他以身作则，引领技术，强化管理，带领班组人员探索创新并完善了大花月季花控修剪技术，现月季花圃内</w:t>
      </w:r>
      <w:r>
        <w:rPr>
          <w:rFonts w:hint="eastAsia" w:ascii="仿宋_GB2312" w:hAnsi="仿宋_GB2312" w:eastAsia="仿宋_GB2312" w:cs="仿宋_GB2312"/>
          <w:sz w:val="32"/>
          <w:szCs w:val="32"/>
          <w:lang w:eastAsia="zh-CN"/>
        </w:rPr>
        <w:t>养殖</w:t>
      </w:r>
      <w:r>
        <w:rPr>
          <w:rFonts w:hint="eastAsia" w:ascii="仿宋_GB2312" w:hAnsi="仿宋_GB2312" w:eastAsia="仿宋_GB2312" w:cs="仿宋_GB2312"/>
          <w:sz w:val="32"/>
          <w:szCs w:val="32"/>
        </w:rPr>
        <w:t>月季品种300个，共计月季2000盆，培育出9个月季新品种，以供每年月季展和科普宣传使用。经他培育出的月季在世界园艺博览会、世界月季洲际大会、全国月季展以及全国区域范围内的各类专业展览中履次获奖，夯实了天坛公园月季在行业内的领先地位。他将带领着天坛月季养护事业继续奔向新的征程。</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B43051"/>
    <w:rsid w:val="38023044"/>
    <w:rsid w:val="3BCE298D"/>
    <w:rsid w:val="4B391AC2"/>
    <w:rsid w:val="55A28E34"/>
    <w:rsid w:val="5E4F202C"/>
    <w:rsid w:val="62303DFD"/>
    <w:rsid w:val="6FDF89D6"/>
    <w:rsid w:val="7C32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2022-01-24T03:48:00Z</dcterms:created>
  <dc:creator>lenovo</dc:creator>
  <cp:lastModifiedBy>uos</cp:lastModifiedBy>
  <dcterms:modified xsi:type="dcterms:W3CDTF">2023-04-04T10:08:53Z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F3E4C3B892DD4B7FBBD93B32ECBFDCAD</vt:lpwstr>
  </property>
</Properties>
</file>